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AA615" w14:textId="15532E6C" w:rsidR="00AB3C13" w:rsidRPr="006622B0" w:rsidRDefault="00C44B1B" w:rsidP="002511E6">
      <w:pPr>
        <w:rPr>
          <w:lang w:val="fr-BE"/>
        </w:rPr>
      </w:pPr>
      <w:r w:rsidRPr="006622B0">
        <w:rPr>
          <w:noProof/>
          <w:lang w:val="fr-BE"/>
        </w:rPr>
        <mc:AlternateContent>
          <mc:Choice Requires="wps">
            <w:drawing>
              <wp:anchor distT="0" distB="0" distL="114300" distR="114300" simplePos="0" relativeHeight="251657728" behindDoc="0" locked="0" layoutInCell="1" allowOverlap="1" wp14:anchorId="2BF67581" wp14:editId="6C3A581D">
                <wp:simplePos x="0" y="0"/>
                <wp:positionH relativeFrom="column">
                  <wp:posOffset>0</wp:posOffset>
                </wp:positionH>
                <wp:positionV relativeFrom="paragraph">
                  <wp:posOffset>0</wp:posOffset>
                </wp:positionV>
                <wp:extent cx="5908675" cy="82296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8229600"/>
                        </a:xfrm>
                        <a:prstGeom prst="rect">
                          <a:avLst/>
                        </a:prstGeom>
                        <a:solidFill>
                          <a:srgbClr val="FFFFFF"/>
                        </a:solidFill>
                        <a:ln w="9525">
                          <a:solidFill>
                            <a:srgbClr val="000000"/>
                          </a:solidFill>
                          <a:miter lim="800000"/>
                          <a:headEnd/>
                          <a:tailEnd/>
                        </a:ln>
                      </wps:spPr>
                      <wps:txbx>
                        <w:txbxContent>
                          <w:p w14:paraId="33004D35" w14:textId="77777777" w:rsidR="00304AF8" w:rsidRDefault="00304AF8" w:rsidP="002511E6"/>
                          <w:p w14:paraId="2D9EB197" w14:textId="77777777" w:rsidR="00304AF8" w:rsidRDefault="00304AF8" w:rsidP="002511E6"/>
                          <w:p w14:paraId="3C0FA9D6" w14:textId="77777777" w:rsidR="00304AF8" w:rsidRDefault="00304AF8" w:rsidP="002511E6"/>
                          <w:p w14:paraId="3FF34CDF" w14:textId="223963B1" w:rsidR="00304AF8" w:rsidRDefault="00C44B1B" w:rsidP="002511E6">
                            <w:r>
                              <w:rPr>
                                <w:noProof/>
                              </w:rPr>
                              <w:drawing>
                                <wp:inline distT="0" distB="0" distL="0" distR="0" wp14:anchorId="51A78C2B" wp14:editId="6C7A130A">
                                  <wp:extent cx="2030730" cy="488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0730" cy="488950"/>
                                          </a:xfrm>
                                          <a:prstGeom prst="rect">
                                            <a:avLst/>
                                          </a:prstGeom>
                                          <a:noFill/>
                                          <a:ln>
                                            <a:noFill/>
                                          </a:ln>
                                        </pic:spPr>
                                      </pic:pic>
                                    </a:graphicData>
                                  </a:graphic>
                                </wp:inline>
                              </w:drawing>
                            </w:r>
                          </w:p>
                          <w:p w14:paraId="73D8EC29" w14:textId="77777777" w:rsidR="00304AF8" w:rsidRDefault="00304AF8" w:rsidP="002511E6"/>
                          <w:p w14:paraId="63E8E956" w14:textId="77777777" w:rsidR="00304AF8" w:rsidRDefault="00304AF8" w:rsidP="002511E6"/>
                          <w:p w14:paraId="06C81E5A" w14:textId="2554DA7D" w:rsidR="00304AF8" w:rsidRDefault="000868A1" w:rsidP="002511E6">
                            <w:pPr>
                              <w:jc w:val="center"/>
                              <w:rPr>
                                <w:b/>
                                <w:sz w:val="32"/>
                              </w:rPr>
                            </w:pPr>
                            <w:r w:rsidRPr="000868A1">
                              <w:rPr>
                                <w:b/>
                                <w:sz w:val="32"/>
                              </w:rPr>
                              <w:t>USAID Good Governance Activity (GGA)</w:t>
                            </w:r>
                          </w:p>
                          <w:p w14:paraId="1A043314" w14:textId="77777777" w:rsidR="000868A1" w:rsidRDefault="000868A1" w:rsidP="002511E6">
                            <w:pPr>
                              <w:jc w:val="center"/>
                            </w:pPr>
                          </w:p>
                          <w:p w14:paraId="46410949" w14:textId="6419D979" w:rsidR="00304AF8" w:rsidRPr="000500F9" w:rsidRDefault="000868A1" w:rsidP="00111A99">
                            <w:pPr>
                              <w:spacing w:after="0"/>
                              <w:jc w:val="center"/>
                              <w:rPr>
                                <w:sz w:val="28"/>
                                <w:lang w:val="fr-BE"/>
                              </w:rPr>
                            </w:pPr>
                            <w:r w:rsidRPr="000500F9">
                              <w:rPr>
                                <w:sz w:val="28"/>
                                <w:lang w:val="fr-BE"/>
                              </w:rPr>
                              <w:t>Demande de Proposition</w:t>
                            </w:r>
                            <w:r w:rsidR="00304AF8" w:rsidRPr="000500F9">
                              <w:rPr>
                                <w:sz w:val="28"/>
                                <w:lang w:val="fr-BE"/>
                              </w:rPr>
                              <w:t xml:space="preserve"> (RFP)</w:t>
                            </w:r>
                          </w:p>
                          <w:p w14:paraId="480DFDE6" w14:textId="77777777" w:rsidR="00304AF8" w:rsidRPr="000500F9" w:rsidRDefault="00304AF8" w:rsidP="00111A99">
                            <w:pPr>
                              <w:spacing w:after="0"/>
                              <w:jc w:val="center"/>
                              <w:rPr>
                                <w:sz w:val="28"/>
                                <w:lang w:val="fr-BE"/>
                              </w:rPr>
                            </w:pPr>
                          </w:p>
                          <w:p w14:paraId="5BD24C3A" w14:textId="096E9AEF" w:rsidR="00304AF8" w:rsidRPr="000500F9" w:rsidRDefault="00304AF8" w:rsidP="00111A99">
                            <w:pPr>
                              <w:spacing w:after="0"/>
                              <w:jc w:val="center"/>
                              <w:rPr>
                                <w:sz w:val="28"/>
                                <w:lang w:val="fr-BE"/>
                              </w:rPr>
                            </w:pPr>
                            <w:r w:rsidRPr="000500F9">
                              <w:rPr>
                                <w:sz w:val="28"/>
                                <w:lang w:val="fr-BE"/>
                              </w:rPr>
                              <w:t xml:space="preserve">No. </w:t>
                            </w:r>
                            <w:r w:rsidR="002C0E43" w:rsidRPr="000500F9">
                              <w:rPr>
                                <w:sz w:val="28"/>
                                <w:lang w:val="fr-BE"/>
                              </w:rPr>
                              <w:t>DRC-GGA-2025-01</w:t>
                            </w:r>
                          </w:p>
                          <w:p w14:paraId="2DC32796" w14:textId="77777777" w:rsidR="00304AF8" w:rsidRPr="000500F9" w:rsidRDefault="00304AF8" w:rsidP="00111A99">
                            <w:pPr>
                              <w:spacing w:after="0"/>
                              <w:jc w:val="center"/>
                              <w:rPr>
                                <w:sz w:val="28"/>
                                <w:lang w:val="fr-BE"/>
                              </w:rPr>
                            </w:pPr>
                          </w:p>
                          <w:p w14:paraId="4D18D7D5" w14:textId="4B2B2F59" w:rsidR="00304AF8" w:rsidRPr="000868A1" w:rsidRDefault="000868A1" w:rsidP="00111A99">
                            <w:pPr>
                              <w:spacing w:after="0"/>
                              <w:jc w:val="center"/>
                              <w:rPr>
                                <w:sz w:val="28"/>
                                <w:lang w:val="fr-BE"/>
                              </w:rPr>
                            </w:pPr>
                            <w:r w:rsidRPr="000868A1">
                              <w:rPr>
                                <w:sz w:val="28"/>
                                <w:lang w:val="fr-BE"/>
                              </w:rPr>
                              <w:t>SELECTION DES CABINETS INTERNATIONAUX OU AGENCES SPECIALISEES DE FORMATION ET/OU CERTIFICATION DES MAGISTRATS ET DU PERSONNEL TECHNIQUE DE LA COUR DES COMPTES DE KINSHASA - RDC</w:t>
                            </w:r>
                          </w:p>
                          <w:p w14:paraId="4EB65C21" w14:textId="77777777" w:rsidR="000868A1" w:rsidRPr="000500F9" w:rsidRDefault="000868A1" w:rsidP="00111A99">
                            <w:pPr>
                              <w:spacing w:after="0"/>
                              <w:jc w:val="center"/>
                              <w:rPr>
                                <w:sz w:val="28"/>
                                <w:lang w:val="fr-BE"/>
                              </w:rPr>
                            </w:pPr>
                          </w:p>
                          <w:p w14:paraId="4D1CD7FA" w14:textId="04F00264" w:rsidR="00304AF8" w:rsidRPr="000868A1" w:rsidRDefault="00304AF8" w:rsidP="00111A99">
                            <w:pPr>
                              <w:spacing w:after="0"/>
                              <w:jc w:val="center"/>
                              <w:rPr>
                                <w:sz w:val="28"/>
                                <w:lang w:val="fr-BE"/>
                              </w:rPr>
                            </w:pPr>
                            <w:r w:rsidRPr="000868A1">
                              <w:rPr>
                                <w:sz w:val="28"/>
                                <w:lang w:val="fr-BE"/>
                              </w:rPr>
                              <w:t>Date</w:t>
                            </w:r>
                            <w:r w:rsidR="000868A1" w:rsidRPr="000868A1">
                              <w:rPr>
                                <w:sz w:val="28"/>
                                <w:lang w:val="fr-BE"/>
                              </w:rPr>
                              <w:t xml:space="preserve"> </w:t>
                            </w:r>
                            <w:proofErr w:type="gramStart"/>
                            <w:r w:rsidR="000868A1" w:rsidRPr="000868A1">
                              <w:rPr>
                                <w:sz w:val="28"/>
                                <w:lang w:val="fr-BE"/>
                              </w:rPr>
                              <w:t>d’émission</w:t>
                            </w:r>
                            <w:r w:rsidRPr="000868A1">
                              <w:rPr>
                                <w:sz w:val="28"/>
                                <w:lang w:val="fr-BE"/>
                              </w:rPr>
                              <w:t>:</w:t>
                            </w:r>
                            <w:proofErr w:type="gramEnd"/>
                            <w:r w:rsidRPr="000868A1">
                              <w:rPr>
                                <w:sz w:val="28"/>
                                <w:lang w:val="fr-BE"/>
                              </w:rPr>
                              <w:tab/>
                            </w:r>
                            <w:r w:rsidR="000500F9">
                              <w:rPr>
                                <w:sz w:val="28"/>
                                <w:lang w:val="fr-BE"/>
                              </w:rPr>
                              <w:t>1</w:t>
                            </w:r>
                            <w:r w:rsidR="005E67A3">
                              <w:rPr>
                                <w:sz w:val="28"/>
                                <w:lang w:val="fr-BE"/>
                              </w:rPr>
                              <w:t>7</w:t>
                            </w:r>
                            <w:r w:rsidR="000500F9">
                              <w:rPr>
                                <w:sz w:val="28"/>
                                <w:lang w:val="fr-BE"/>
                              </w:rPr>
                              <w:t xml:space="preserve"> Janvier 202</w:t>
                            </w:r>
                            <w:r w:rsidR="005E67A3">
                              <w:rPr>
                                <w:sz w:val="28"/>
                                <w:lang w:val="fr-BE"/>
                              </w:rPr>
                              <w:t>5</w:t>
                            </w:r>
                          </w:p>
                          <w:p w14:paraId="6696643D" w14:textId="77777777" w:rsidR="00304AF8" w:rsidRPr="000868A1" w:rsidRDefault="00304AF8" w:rsidP="00111A99">
                            <w:pPr>
                              <w:spacing w:after="0"/>
                              <w:jc w:val="center"/>
                              <w:rPr>
                                <w:sz w:val="28"/>
                                <w:lang w:val="fr-BE"/>
                              </w:rPr>
                            </w:pPr>
                          </w:p>
                          <w:p w14:paraId="68CCED13" w14:textId="77777777" w:rsidR="000868A1" w:rsidRPr="000868A1" w:rsidRDefault="000868A1" w:rsidP="000868A1">
                            <w:pPr>
                              <w:tabs>
                                <w:tab w:val="center" w:pos="4680"/>
                              </w:tabs>
                              <w:suppressAutoHyphens/>
                              <w:spacing w:after="0"/>
                              <w:ind w:left="69" w:right="149"/>
                              <w:jc w:val="both"/>
                              <w:outlineLvl w:val="0"/>
                              <w:rPr>
                                <w:rFonts w:ascii="Aptos" w:hAnsi="Aptos" w:cs="Segoe UI"/>
                                <w:lang w:val="fr-BE"/>
                              </w:rPr>
                            </w:pPr>
                            <w:bookmarkStart w:id="0" w:name="_Toc187053109"/>
                            <w:bookmarkStart w:id="1" w:name="_Toc187053419"/>
                            <w:proofErr w:type="gramStart"/>
                            <w:r w:rsidRPr="000868A1">
                              <w:rPr>
                                <w:rFonts w:ascii="Aptos" w:hAnsi="Aptos" w:cs="Segoe UI"/>
                                <w:b/>
                                <w:u w:val="single"/>
                                <w:lang w:val="fr-BE"/>
                              </w:rPr>
                              <w:t>ATTENTION</w:t>
                            </w:r>
                            <w:r w:rsidRPr="000868A1">
                              <w:rPr>
                                <w:rFonts w:ascii="Aptos" w:hAnsi="Aptos" w:cs="Segoe UI"/>
                                <w:lang w:val="fr-BE"/>
                              </w:rPr>
                              <w:t>:</w:t>
                            </w:r>
                            <w:proofErr w:type="gramEnd"/>
                            <w:r w:rsidRPr="000868A1">
                              <w:rPr>
                                <w:rFonts w:ascii="Aptos" w:hAnsi="Aptos" w:cs="Segoe UI"/>
                                <w:lang w:val="fr-BE"/>
                              </w:rPr>
                              <w:t xml:space="preserve"> Les Soumissionnaires potentiels ayant reçu le présent document d'une source autre que le Projet Good </w:t>
                            </w:r>
                            <w:proofErr w:type="spellStart"/>
                            <w:r w:rsidRPr="000868A1">
                              <w:rPr>
                                <w:rFonts w:ascii="Aptos" w:hAnsi="Aptos" w:cs="Segoe UI"/>
                                <w:lang w:val="fr-BE"/>
                              </w:rPr>
                              <w:t>Governance</w:t>
                            </w:r>
                            <w:proofErr w:type="spellEnd"/>
                            <w:r w:rsidRPr="000868A1">
                              <w:rPr>
                                <w:rFonts w:ascii="Aptos" w:hAnsi="Aptos" w:cs="Segoe UI"/>
                                <w:lang w:val="fr-BE"/>
                              </w:rPr>
                              <w:t xml:space="preserve"> Activity (GGA) exécuté par DAI et financé par USAID doivent immédiatement contacter </w:t>
                            </w:r>
                            <w:hyperlink r:id="rId11" w:history="1">
                              <w:r w:rsidRPr="000868A1">
                                <w:rPr>
                                  <w:rStyle w:val="Lienhypertexte"/>
                                  <w:rFonts w:ascii="Aptos" w:hAnsi="Aptos" w:cs="Segoe UI"/>
                                  <w:b/>
                                  <w:bCs/>
                                  <w:lang w:val="fr-BE"/>
                                </w:rPr>
                                <w:t>DRCGGAprocurement@dai.com</w:t>
                              </w:r>
                            </w:hyperlink>
                            <w:r w:rsidRPr="000868A1">
                              <w:rPr>
                                <w:rFonts w:ascii="Aptos" w:hAnsi="Aptos" w:cs="Segoe UI"/>
                                <w:lang w:val="fr-BE"/>
                              </w:rPr>
                              <w:t xml:space="preserve"> afin de fournir leur nom et leur adresse postale afin que les modifications apportées à la Demande ou d'autres communications puissent leur être envoyées directement. Tout Soumissionnaire n'ayant pas ainsi fait parvenir ses coordonnées, assume l'entière responsabilité au cas où il ne reçoit aucune communication avant la date de clôture de cette Demande de Propositions. Toute modification à cette sollicitation sera envoyée par courrier électronique.</w:t>
                            </w:r>
                            <w:bookmarkEnd w:id="0"/>
                            <w:bookmarkEnd w:id="1"/>
                          </w:p>
                          <w:p w14:paraId="6A46E663" w14:textId="77777777" w:rsidR="00C63D83" w:rsidRPr="000868A1" w:rsidRDefault="00C63D83" w:rsidP="00CD4270">
                            <w:pPr>
                              <w:rPr>
                                <w:rFonts w:cs="Calibri"/>
                                <w:lang w:val="fr-BE"/>
                              </w:rPr>
                            </w:pPr>
                          </w:p>
                          <w:p w14:paraId="77DFE923" w14:textId="22FAB89A" w:rsidR="00C63D83" w:rsidRPr="000868A1" w:rsidRDefault="000868A1" w:rsidP="002511E6">
                            <w:pPr>
                              <w:jc w:val="center"/>
                              <w:rPr>
                                <w:lang w:val="fr-BE"/>
                              </w:rPr>
                            </w:pPr>
                            <w:r w:rsidRPr="000868A1">
                              <w:rPr>
                                <w:rFonts w:cs="Calibri"/>
                                <w:color w:val="000000"/>
                                <w:lang w:val="fr-BE"/>
                              </w:rPr>
                              <w:t xml:space="preserve">DAI mène ses activités dans le respect des normes éthiques les plus strictes afin de garantir l'équité dans la concurrence, des prix raisonnables et une performance ou une livraison réussie de biens et d'équipements de qualité. DAI ne tolère pas la corruption, les pots-de-vin, la collusion ou les conflits d'intérêts. Toute demande de paiement ou de faveur par les employés de DAI doit être signalée dès que possible à </w:t>
                            </w:r>
                            <w:hyperlink r:id="rId12" w:history="1">
                              <w:r w:rsidRPr="0023025C">
                                <w:rPr>
                                  <w:rStyle w:val="Lienhypertexte"/>
                                  <w:rFonts w:cs="Calibri"/>
                                  <w:lang w:val="fr-BE"/>
                                </w:rPr>
                                <w:t>ethical@dai.com</w:t>
                              </w:r>
                            </w:hyperlink>
                            <w:r>
                              <w:rPr>
                                <w:rFonts w:cs="Calibri"/>
                                <w:color w:val="000000"/>
                                <w:lang w:val="fr-BE"/>
                              </w:rPr>
                              <w:t xml:space="preserve"> </w:t>
                            </w:r>
                            <w:r w:rsidRPr="000868A1">
                              <w:rPr>
                                <w:rFonts w:cs="Calibri"/>
                                <w:color w:val="000000"/>
                                <w:lang w:val="fr-BE"/>
                              </w:rPr>
                              <w:t xml:space="preserve">ou en visitant </w:t>
                            </w:r>
                            <w:hyperlink r:id="rId13" w:history="1">
                              <w:r w:rsidRPr="0023025C">
                                <w:rPr>
                                  <w:rStyle w:val="Lienhypertexte"/>
                                  <w:rFonts w:cs="Calibri"/>
                                  <w:lang w:val="fr-BE"/>
                                </w:rPr>
                                <w:t>www.dai.ethicspoint.com</w:t>
                              </w:r>
                            </w:hyperlink>
                            <w:r>
                              <w:rPr>
                                <w:rFonts w:cs="Calibri"/>
                                <w:color w:val="000000"/>
                                <w:lang w:val="fr-BE"/>
                              </w:rPr>
                              <w:t xml:space="preserve">. </w:t>
                            </w:r>
                            <w:r w:rsidRPr="000868A1">
                              <w:rPr>
                                <w:rFonts w:cs="Calibri"/>
                                <w:color w:val="000000"/>
                                <w:lang w:val="fr-BE"/>
                              </w:rPr>
                              <w:t>En outre, toute tentative d'un offrant ou d'un sous-traitant d'offrir des incitations à un employé de DAI pour influencer une décision ne sera pas tolérée et constituera un motif de disqualification, de licenciement et d'exclusion éventuelle. Voir la disposition n° 9 pour plus de détails.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F67581" id="_x0000_t202" coordsize="21600,21600" o:spt="202" path="m,l,21600r21600,l21600,xe">
                <v:stroke joinstyle="miter"/>
                <v:path gradientshapeok="t" o:connecttype="rect"/>
              </v:shapetype>
              <v:shape id="Text Box 2" o:spid="_x0000_s1026" type="#_x0000_t202" style="position:absolute;margin-left:0;margin-top:0;width:465.25pt;height:9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">
                <v:textbox>
                  <w:txbxContent>
                    <w:p w14:paraId="33004D35" w14:textId="77777777" w:rsidR="00304AF8" w:rsidRDefault="00304AF8" w:rsidP="002511E6"/>
                    <w:p w14:paraId="2D9EB197" w14:textId="77777777" w:rsidR="00304AF8" w:rsidRDefault="00304AF8" w:rsidP="002511E6"/>
                    <w:p w14:paraId="3C0FA9D6" w14:textId="77777777" w:rsidR="00304AF8" w:rsidRDefault="00304AF8" w:rsidP="002511E6"/>
                    <w:p w14:paraId="3FF34CDF" w14:textId="223963B1" w:rsidR="00304AF8" w:rsidRDefault="00C44B1B" w:rsidP="002511E6">
                      <w:r>
                        <w:rPr>
                          <w:noProof/>
                        </w:rPr>
                        <w:drawing>
                          <wp:inline distT="0" distB="0" distL="0" distR="0" wp14:anchorId="51A78C2B" wp14:editId="6C7A130A">
                            <wp:extent cx="2030730" cy="488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0730" cy="488950"/>
                                    </a:xfrm>
                                    <a:prstGeom prst="rect">
                                      <a:avLst/>
                                    </a:prstGeom>
                                    <a:noFill/>
                                    <a:ln>
                                      <a:noFill/>
                                    </a:ln>
                                  </pic:spPr>
                                </pic:pic>
                              </a:graphicData>
                            </a:graphic>
                          </wp:inline>
                        </w:drawing>
                      </w:r>
                    </w:p>
                    <w:p w14:paraId="73D8EC29" w14:textId="77777777" w:rsidR="00304AF8" w:rsidRDefault="00304AF8" w:rsidP="002511E6"/>
                    <w:p w14:paraId="63E8E956" w14:textId="77777777" w:rsidR="00304AF8" w:rsidRDefault="00304AF8" w:rsidP="002511E6"/>
                    <w:p w14:paraId="06C81E5A" w14:textId="2554DA7D" w:rsidR="00304AF8" w:rsidRDefault="000868A1" w:rsidP="002511E6">
                      <w:pPr>
                        <w:jc w:val="center"/>
                        <w:rPr>
                          <w:b/>
                          <w:sz w:val="32"/>
                        </w:rPr>
                      </w:pPr>
                      <w:r w:rsidRPr="000868A1">
                        <w:rPr>
                          <w:b/>
                          <w:sz w:val="32"/>
                        </w:rPr>
                        <w:t>USAID Good Governance Activity (GGA)</w:t>
                      </w:r>
                    </w:p>
                    <w:p w14:paraId="1A043314" w14:textId="77777777" w:rsidR="000868A1" w:rsidRDefault="000868A1" w:rsidP="002511E6">
                      <w:pPr>
                        <w:jc w:val="center"/>
                      </w:pPr>
                    </w:p>
                    <w:p w14:paraId="46410949" w14:textId="6419D979" w:rsidR="00304AF8" w:rsidRPr="000500F9" w:rsidRDefault="000868A1" w:rsidP="00111A99">
                      <w:pPr>
                        <w:spacing w:after="0"/>
                        <w:jc w:val="center"/>
                        <w:rPr>
                          <w:sz w:val="28"/>
                          <w:lang w:val="fr-BE"/>
                        </w:rPr>
                      </w:pPr>
                      <w:r w:rsidRPr="000500F9">
                        <w:rPr>
                          <w:sz w:val="28"/>
                          <w:lang w:val="fr-BE"/>
                        </w:rPr>
                        <w:t>Demande de Proposition</w:t>
                      </w:r>
                      <w:r w:rsidR="00304AF8" w:rsidRPr="000500F9">
                        <w:rPr>
                          <w:sz w:val="28"/>
                          <w:lang w:val="fr-BE"/>
                        </w:rPr>
                        <w:t xml:space="preserve"> (RFP)</w:t>
                      </w:r>
                    </w:p>
                    <w:p w14:paraId="480DFDE6" w14:textId="77777777" w:rsidR="00304AF8" w:rsidRPr="000500F9" w:rsidRDefault="00304AF8" w:rsidP="00111A99">
                      <w:pPr>
                        <w:spacing w:after="0"/>
                        <w:jc w:val="center"/>
                        <w:rPr>
                          <w:sz w:val="28"/>
                          <w:lang w:val="fr-BE"/>
                        </w:rPr>
                      </w:pPr>
                    </w:p>
                    <w:p w14:paraId="5BD24C3A" w14:textId="096E9AEF" w:rsidR="00304AF8" w:rsidRPr="000500F9" w:rsidRDefault="00304AF8" w:rsidP="00111A99">
                      <w:pPr>
                        <w:spacing w:after="0"/>
                        <w:jc w:val="center"/>
                        <w:rPr>
                          <w:sz w:val="28"/>
                          <w:lang w:val="fr-BE"/>
                        </w:rPr>
                      </w:pPr>
                      <w:r w:rsidRPr="000500F9">
                        <w:rPr>
                          <w:sz w:val="28"/>
                          <w:lang w:val="fr-BE"/>
                        </w:rPr>
                        <w:t xml:space="preserve">No. </w:t>
                      </w:r>
                      <w:r w:rsidR="002C0E43" w:rsidRPr="000500F9">
                        <w:rPr>
                          <w:sz w:val="28"/>
                          <w:lang w:val="fr-BE"/>
                        </w:rPr>
                        <w:t>DRC-GGA-2025-01</w:t>
                      </w:r>
                    </w:p>
                    <w:p w14:paraId="2DC32796" w14:textId="77777777" w:rsidR="00304AF8" w:rsidRPr="000500F9" w:rsidRDefault="00304AF8" w:rsidP="00111A99">
                      <w:pPr>
                        <w:spacing w:after="0"/>
                        <w:jc w:val="center"/>
                        <w:rPr>
                          <w:sz w:val="28"/>
                          <w:lang w:val="fr-BE"/>
                        </w:rPr>
                      </w:pPr>
                    </w:p>
                    <w:p w14:paraId="4D18D7D5" w14:textId="4B2B2F59" w:rsidR="00304AF8" w:rsidRPr="000868A1" w:rsidRDefault="000868A1" w:rsidP="00111A99">
                      <w:pPr>
                        <w:spacing w:after="0"/>
                        <w:jc w:val="center"/>
                        <w:rPr>
                          <w:sz w:val="28"/>
                          <w:lang w:val="fr-BE"/>
                        </w:rPr>
                      </w:pPr>
                      <w:r w:rsidRPr="000868A1">
                        <w:rPr>
                          <w:sz w:val="28"/>
                          <w:lang w:val="fr-BE"/>
                        </w:rPr>
                        <w:t>SELECTION DES CABINETS INTERNATIONAUX OU AGENCES SPECIALISEES DE FORMATION ET/OU CERTIFICATION DES MAGISTRATS ET DU PERSONNEL TECHNIQUE DE LA COUR DES COMPTES DE KINSHASA - RDC</w:t>
                      </w:r>
                    </w:p>
                    <w:p w14:paraId="4EB65C21" w14:textId="77777777" w:rsidR="000868A1" w:rsidRPr="000500F9" w:rsidRDefault="000868A1" w:rsidP="00111A99">
                      <w:pPr>
                        <w:spacing w:after="0"/>
                        <w:jc w:val="center"/>
                        <w:rPr>
                          <w:sz w:val="28"/>
                          <w:lang w:val="fr-BE"/>
                        </w:rPr>
                      </w:pPr>
                    </w:p>
                    <w:p w14:paraId="4D1CD7FA" w14:textId="04F00264" w:rsidR="00304AF8" w:rsidRPr="000868A1" w:rsidRDefault="00304AF8" w:rsidP="00111A99">
                      <w:pPr>
                        <w:spacing w:after="0"/>
                        <w:jc w:val="center"/>
                        <w:rPr>
                          <w:sz w:val="28"/>
                          <w:lang w:val="fr-BE"/>
                        </w:rPr>
                      </w:pPr>
                      <w:r w:rsidRPr="000868A1">
                        <w:rPr>
                          <w:sz w:val="28"/>
                          <w:lang w:val="fr-BE"/>
                        </w:rPr>
                        <w:t>Date</w:t>
                      </w:r>
                      <w:r w:rsidR="000868A1" w:rsidRPr="000868A1">
                        <w:rPr>
                          <w:sz w:val="28"/>
                          <w:lang w:val="fr-BE"/>
                        </w:rPr>
                        <w:t xml:space="preserve"> </w:t>
                      </w:r>
                      <w:proofErr w:type="gramStart"/>
                      <w:r w:rsidR="000868A1" w:rsidRPr="000868A1">
                        <w:rPr>
                          <w:sz w:val="28"/>
                          <w:lang w:val="fr-BE"/>
                        </w:rPr>
                        <w:t>d’émission</w:t>
                      </w:r>
                      <w:r w:rsidRPr="000868A1">
                        <w:rPr>
                          <w:sz w:val="28"/>
                          <w:lang w:val="fr-BE"/>
                        </w:rPr>
                        <w:t>:</w:t>
                      </w:r>
                      <w:proofErr w:type="gramEnd"/>
                      <w:r w:rsidRPr="000868A1">
                        <w:rPr>
                          <w:sz w:val="28"/>
                          <w:lang w:val="fr-BE"/>
                        </w:rPr>
                        <w:tab/>
                      </w:r>
                      <w:r w:rsidR="000500F9">
                        <w:rPr>
                          <w:sz w:val="28"/>
                          <w:lang w:val="fr-BE"/>
                        </w:rPr>
                        <w:t>1</w:t>
                      </w:r>
                      <w:r w:rsidR="005E67A3">
                        <w:rPr>
                          <w:sz w:val="28"/>
                          <w:lang w:val="fr-BE"/>
                        </w:rPr>
                        <w:t>7</w:t>
                      </w:r>
                      <w:r w:rsidR="000500F9">
                        <w:rPr>
                          <w:sz w:val="28"/>
                          <w:lang w:val="fr-BE"/>
                        </w:rPr>
                        <w:t xml:space="preserve"> Janvier 202</w:t>
                      </w:r>
                      <w:r w:rsidR="005E67A3">
                        <w:rPr>
                          <w:sz w:val="28"/>
                          <w:lang w:val="fr-BE"/>
                        </w:rPr>
                        <w:t>5</w:t>
                      </w:r>
                    </w:p>
                    <w:p w14:paraId="6696643D" w14:textId="77777777" w:rsidR="00304AF8" w:rsidRPr="000868A1" w:rsidRDefault="00304AF8" w:rsidP="00111A99">
                      <w:pPr>
                        <w:spacing w:after="0"/>
                        <w:jc w:val="center"/>
                        <w:rPr>
                          <w:sz w:val="28"/>
                          <w:lang w:val="fr-BE"/>
                        </w:rPr>
                      </w:pPr>
                    </w:p>
                    <w:p w14:paraId="68CCED13" w14:textId="77777777" w:rsidR="000868A1" w:rsidRPr="000868A1" w:rsidRDefault="000868A1" w:rsidP="000868A1">
                      <w:pPr>
                        <w:tabs>
                          <w:tab w:val="center" w:pos="4680"/>
                        </w:tabs>
                        <w:suppressAutoHyphens/>
                        <w:spacing w:after="0"/>
                        <w:ind w:left="69" w:right="149"/>
                        <w:jc w:val="both"/>
                        <w:outlineLvl w:val="0"/>
                        <w:rPr>
                          <w:rFonts w:ascii="Aptos" w:hAnsi="Aptos" w:cs="Segoe UI"/>
                          <w:lang w:val="fr-BE"/>
                        </w:rPr>
                      </w:pPr>
                      <w:bookmarkStart w:id="2" w:name="_Toc187053109"/>
                      <w:bookmarkStart w:id="3" w:name="_Toc187053419"/>
                      <w:proofErr w:type="gramStart"/>
                      <w:r w:rsidRPr="000868A1">
                        <w:rPr>
                          <w:rFonts w:ascii="Aptos" w:hAnsi="Aptos" w:cs="Segoe UI"/>
                          <w:b/>
                          <w:u w:val="single"/>
                          <w:lang w:val="fr-BE"/>
                        </w:rPr>
                        <w:t>ATTENTION</w:t>
                      </w:r>
                      <w:r w:rsidRPr="000868A1">
                        <w:rPr>
                          <w:rFonts w:ascii="Aptos" w:hAnsi="Aptos" w:cs="Segoe UI"/>
                          <w:lang w:val="fr-BE"/>
                        </w:rPr>
                        <w:t>:</w:t>
                      </w:r>
                      <w:proofErr w:type="gramEnd"/>
                      <w:r w:rsidRPr="000868A1">
                        <w:rPr>
                          <w:rFonts w:ascii="Aptos" w:hAnsi="Aptos" w:cs="Segoe UI"/>
                          <w:lang w:val="fr-BE"/>
                        </w:rPr>
                        <w:t xml:space="preserve"> Les Soumissionnaires potentiels ayant reçu le présent document d'une source autre que le Projet Good </w:t>
                      </w:r>
                      <w:proofErr w:type="spellStart"/>
                      <w:r w:rsidRPr="000868A1">
                        <w:rPr>
                          <w:rFonts w:ascii="Aptos" w:hAnsi="Aptos" w:cs="Segoe UI"/>
                          <w:lang w:val="fr-BE"/>
                        </w:rPr>
                        <w:t>Governance</w:t>
                      </w:r>
                      <w:proofErr w:type="spellEnd"/>
                      <w:r w:rsidRPr="000868A1">
                        <w:rPr>
                          <w:rFonts w:ascii="Aptos" w:hAnsi="Aptos" w:cs="Segoe UI"/>
                          <w:lang w:val="fr-BE"/>
                        </w:rPr>
                        <w:t xml:space="preserve"> Activity (GGA) exécuté par DAI et financé par USAID doivent immédiatement contacter </w:t>
                      </w:r>
                      <w:hyperlink r:id="rId14" w:history="1">
                        <w:r w:rsidRPr="000868A1">
                          <w:rPr>
                            <w:rStyle w:val="Lienhypertexte"/>
                            <w:rFonts w:ascii="Aptos" w:hAnsi="Aptos" w:cs="Segoe UI"/>
                            <w:b/>
                            <w:bCs/>
                            <w:lang w:val="fr-BE"/>
                          </w:rPr>
                          <w:t>DRCGGAprocurement@dai.com</w:t>
                        </w:r>
                      </w:hyperlink>
                      <w:r w:rsidRPr="000868A1">
                        <w:rPr>
                          <w:rFonts w:ascii="Aptos" w:hAnsi="Aptos" w:cs="Segoe UI"/>
                          <w:lang w:val="fr-BE"/>
                        </w:rPr>
                        <w:t xml:space="preserve"> afin de fournir leur nom et leur adresse postale afin que les modifications apportées à la Demande ou d'autres communications puissent leur être envoyées directement. Tout Soumissionnaire n'ayant pas ainsi fait parvenir ses coordonnées, assume l'entière responsabilité au cas où il ne reçoit aucune communication avant la date de clôture de cette Demande de Propositions. Toute modification à cette sollicitation sera envoyée par courrier électronique.</w:t>
                      </w:r>
                      <w:bookmarkEnd w:id="2"/>
                      <w:bookmarkEnd w:id="3"/>
                    </w:p>
                    <w:p w14:paraId="6A46E663" w14:textId="77777777" w:rsidR="00C63D83" w:rsidRPr="000868A1" w:rsidRDefault="00C63D83" w:rsidP="00CD4270">
                      <w:pPr>
                        <w:rPr>
                          <w:rFonts w:cs="Calibri"/>
                          <w:lang w:val="fr-BE"/>
                        </w:rPr>
                      </w:pPr>
                    </w:p>
                    <w:p w14:paraId="77DFE923" w14:textId="22FAB89A" w:rsidR="00C63D83" w:rsidRPr="000868A1" w:rsidRDefault="000868A1" w:rsidP="002511E6">
                      <w:pPr>
                        <w:jc w:val="center"/>
                        <w:rPr>
                          <w:lang w:val="fr-BE"/>
                        </w:rPr>
                      </w:pPr>
                      <w:r w:rsidRPr="000868A1">
                        <w:rPr>
                          <w:rFonts w:cs="Calibri"/>
                          <w:color w:val="000000"/>
                          <w:lang w:val="fr-BE"/>
                        </w:rPr>
                        <w:t xml:space="preserve">DAI mène ses activités dans le respect des normes éthiques les plus strictes afin de garantir l'équité dans la concurrence, des prix raisonnables et une performance ou une livraison réussie de biens et d'équipements de qualité. DAI ne tolère pas la corruption, les pots-de-vin, la collusion ou les conflits d'intérêts. Toute demande de paiement ou de faveur par les employés de DAI doit être signalée dès que possible à </w:t>
                      </w:r>
                      <w:hyperlink r:id="rId15" w:history="1">
                        <w:r w:rsidRPr="0023025C">
                          <w:rPr>
                            <w:rStyle w:val="Lienhypertexte"/>
                            <w:rFonts w:cs="Calibri"/>
                            <w:lang w:val="fr-BE"/>
                          </w:rPr>
                          <w:t>ethical@dai.com</w:t>
                        </w:r>
                      </w:hyperlink>
                      <w:r>
                        <w:rPr>
                          <w:rFonts w:cs="Calibri"/>
                          <w:color w:val="000000"/>
                          <w:lang w:val="fr-BE"/>
                        </w:rPr>
                        <w:t xml:space="preserve"> </w:t>
                      </w:r>
                      <w:r w:rsidRPr="000868A1">
                        <w:rPr>
                          <w:rFonts w:cs="Calibri"/>
                          <w:color w:val="000000"/>
                          <w:lang w:val="fr-BE"/>
                        </w:rPr>
                        <w:t xml:space="preserve">ou en visitant </w:t>
                      </w:r>
                      <w:hyperlink r:id="rId16" w:history="1">
                        <w:r w:rsidRPr="0023025C">
                          <w:rPr>
                            <w:rStyle w:val="Lienhypertexte"/>
                            <w:rFonts w:cs="Calibri"/>
                            <w:lang w:val="fr-BE"/>
                          </w:rPr>
                          <w:t>www.dai.ethicspoint.com</w:t>
                        </w:r>
                      </w:hyperlink>
                      <w:r>
                        <w:rPr>
                          <w:rFonts w:cs="Calibri"/>
                          <w:color w:val="000000"/>
                          <w:lang w:val="fr-BE"/>
                        </w:rPr>
                        <w:t xml:space="preserve">. </w:t>
                      </w:r>
                      <w:r w:rsidRPr="000868A1">
                        <w:rPr>
                          <w:rFonts w:cs="Calibri"/>
                          <w:color w:val="000000"/>
                          <w:lang w:val="fr-BE"/>
                        </w:rPr>
                        <w:t>En outre, toute tentative d'un offrant ou d'un sous-traitant d'offrir des incitations à un employé de DAI pour influencer une décision ne sera pas tolérée et constituera un motif de disqualification, de licenciement et d'exclusion éventuelle. Voir la disposition n° 9 pour plus de détails.</w:t>
                      </w:r>
                    </w:p>
                  </w:txbxContent>
                </v:textbox>
              </v:shape>
            </w:pict>
          </mc:Fallback>
        </mc:AlternateContent>
      </w:r>
    </w:p>
    <w:p w14:paraId="03225DA8" w14:textId="77777777" w:rsidR="00876309" w:rsidRPr="006622B0" w:rsidRDefault="00876309" w:rsidP="002511E6">
      <w:pPr>
        <w:rPr>
          <w:lang w:val="fr-BE"/>
        </w:rPr>
      </w:pPr>
    </w:p>
    <w:p w14:paraId="586FAA68" w14:textId="77777777" w:rsidR="00B64F94" w:rsidRPr="006622B0" w:rsidRDefault="00B64F94" w:rsidP="002511E6">
      <w:pPr>
        <w:rPr>
          <w:lang w:val="fr-BE"/>
        </w:rPr>
      </w:pPr>
    </w:p>
    <w:p w14:paraId="4EE93059" w14:textId="77777777" w:rsidR="00B64F94" w:rsidRPr="006622B0" w:rsidRDefault="00B64F94" w:rsidP="002511E6">
      <w:pPr>
        <w:rPr>
          <w:lang w:val="fr-BE"/>
        </w:rPr>
      </w:pPr>
    </w:p>
    <w:p w14:paraId="62F0ABA2" w14:textId="77777777" w:rsidR="00B64F94" w:rsidRPr="006622B0" w:rsidRDefault="00B64F94" w:rsidP="002511E6">
      <w:pPr>
        <w:rPr>
          <w:lang w:val="fr-BE"/>
        </w:rPr>
      </w:pPr>
    </w:p>
    <w:p w14:paraId="45F555DF" w14:textId="77777777" w:rsidR="001E0A04" w:rsidRPr="006622B0" w:rsidRDefault="00876309" w:rsidP="001E0A04">
      <w:pPr>
        <w:pStyle w:val="TM1"/>
        <w:jc w:val="center"/>
        <w:rPr>
          <w:lang w:val="fr-BE"/>
        </w:rPr>
      </w:pPr>
      <w:r w:rsidRPr="006622B0">
        <w:rPr>
          <w:lang w:val="fr-BE"/>
        </w:rPr>
        <w:br w:type="page"/>
      </w:r>
      <w:r w:rsidR="00833D59" w:rsidRPr="006622B0">
        <w:rPr>
          <w:lang w:val="fr-BE"/>
        </w:rPr>
        <w:lastRenderedPageBreak/>
        <w:t xml:space="preserve"> </w:t>
      </w:r>
      <w:bookmarkStart w:id="4" w:name="_Toc325444875"/>
      <w:bookmarkStart w:id="5" w:name="_Toc325458016"/>
      <w:bookmarkStart w:id="6" w:name="_Toc325610827"/>
      <w:bookmarkStart w:id="7" w:name="_Toc335834280"/>
      <w:bookmarkStart w:id="8" w:name="_Toc335834313"/>
      <w:bookmarkStart w:id="9" w:name="_Toc335997144"/>
      <w:bookmarkStart w:id="10" w:name="_Toc335997453"/>
      <w:bookmarkStart w:id="11" w:name="_Toc336415328"/>
      <w:bookmarkStart w:id="12" w:name="_Toc336415648"/>
      <w:bookmarkStart w:id="13" w:name="_Toc341185428"/>
      <w:r w:rsidR="001E0A04" w:rsidRPr="006622B0">
        <w:rPr>
          <w:lang w:val="fr-BE"/>
        </w:rPr>
        <w:t>Table of Contents</w:t>
      </w:r>
      <w:bookmarkEnd w:id="4"/>
      <w:bookmarkEnd w:id="5"/>
      <w:bookmarkEnd w:id="6"/>
      <w:bookmarkEnd w:id="7"/>
      <w:bookmarkEnd w:id="8"/>
      <w:bookmarkEnd w:id="9"/>
      <w:bookmarkEnd w:id="10"/>
      <w:bookmarkEnd w:id="11"/>
      <w:bookmarkEnd w:id="12"/>
      <w:bookmarkEnd w:id="13"/>
    </w:p>
    <w:p w14:paraId="23653FF5" w14:textId="1D5A7C1D" w:rsidR="00E604A1" w:rsidRPr="006622B0" w:rsidRDefault="00DE0E7B" w:rsidP="00E604A1">
      <w:pPr>
        <w:pStyle w:val="TM1"/>
        <w:tabs>
          <w:tab w:val="right" w:leader="dot" w:pos="9350"/>
        </w:tabs>
        <w:rPr>
          <w:rFonts w:asciiTheme="minorHAnsi" w:eastAsiaTheme="minorEastAsia" w:hAnsiTheme="minorHAnsi" w:cstheme="minorBidi"/>
          <w:b w:val="0"/>
          <w:noProof/>
          <w:kern w:val="2"/>
          <w:szCs w:val="22"/>
          <w:lang w:val="fr-BE"/>
          <w14:ligatures w14:val="standardContextual"/>
        </w:rPr>
      </w:pPr>
      <w:r w:rsidRPr="006622B0">
        <w:rPr>
          <w:lang w:val="fr-BE"/>
        </w:rPr>
        <w:fldChar w:fldCharType="begin"/>
      </w:r>
      <w:r w:rsidR="001E0A04" w:rsidRPr="006622B0">
        <w:rPr>
          <w:lang w:val="fr-BE"/>
        </w:rPr>
        <w:instrText xml:space="preserve"> TOC \o "1-3" \h \z \u </w:instrText>
      </w:r>
      <w:r w:rsidRPr="006622B0">
        <w:rPr>
          <w:lang w:val="fr-BE"/>
        </w:rPr>
        <w:fldChar w:fldCharType="separate"/>
      </w:r>
    </w:p>
    <w:p w14:paraId="7E535AE4" w14:textId="4C9ACA1C" w:rsidR="00E604A1" w:rsidRPr="006622B0" w:rsidRDefault="00E604A1">
      <w:pPr>
        <w:pStyle w:val="TM1"/>
        <w:tabs>
          <w:tab w:val="right" w:leader="dot" w:pos="9350"/>
        </w:tabs>
        <w:rPr>
          <w:rFonts w:asciiTheme="minorHAnsi" w:eastAsiaTheme="minorEastAsia" w:hAnsiTheme="minorHAnsi" w:cstheme="minorBidi"/>
          <w:b w:val="0"/>
          <w:noProof/>
          <w:kern w:val="2"/>
          <w:szCs w:val="22"/>
          <w:lang w:val="fr-BE"/>
          <w14:ligatures w14:val="standardContextual"/>
        </w:rPr>
      </w:pPr>
    </w:p>
    <w:p w14:paraId="5ED2D935" w14:textId="46CDDBC0" w:rsidR="00E604A1" w:rsidRPr="006622B0" w:rsidRDefault="00D906DD">
      <w:pPr>
        <w:pStyle w:val="TM1"/>
        <w:tabs>
          <w:tab w:val="left" w:pos="440"/>
          <w:tab w:val="right" w:leader="dot" w:pos="9350"/>
        </w:tabs>
        <w:rPr>
          <w:rFonts w:asciiTheme="minorHAnsi" w:eastAsiaTheme="minorEastAsia" w:hAnsiTheme="minorHAnsi" w:cstheme="minorBidi"/>
          <w:b w:val="0"/>
          <w:noProof/>
          <w:kern w:val="2"/>
          <w:szCs w:val="22"/>
          <w:lang w:val="fr-BE"/>
          <w14:ligatures w14:val="standardContextual"/>
        </w:rPr>
      </w:pPr>
      <w:hyperlink w:anchor="_Toc187053421" w:history="1">
        <w:r w:rsidR="00E604A1" w:rsidRPr="006622B0">
          <w:rPr>
            <w:rStyle w:val="Lienhypertexte"/>
            <w:noProof/>
            <w:lang w:val="fr-BE"/>
          </w:rPr>
          <w:t>1.</w:t>
        </w:r>
        <w:r w:rsidR="00E604A1" w:rsidRPr="006622B0">
          <w:rPr>
            <w:rFonts w:asciiTheme="minorHAnsi" w:eastAsiaTheme="minorEastAsia" w:hAnsiTheme="minorHAnsi" w:cstheme="minorBidi"/>
            <w:b w:val="0"/>
            <w:noProof/>
            <w:kern w:val="2"/>
            <w:szCs w:val="22"/>
            <w:lang w:val="fr-BE"/>
            <w14:ligatures w14:val="standardContextual"/>
          </w:rPr>
          <w:tab/>
        </w:r>
        <w:r w:rsidR="00E604A1" w:rsidRPr="006622B0">
          <w:rPr>
            <w:rStyle w:val="Lienhypertexte"/>
            <w:noProof/>
            <w:lang w:val="fr-BE"/>
          </w:rPr>
          <w:t>Introduction et Objectif</w:t>
        </w:r>
        <w:r w:rsidR="00E604A1" w:rsidRPr="006622B0">
          <w:rPr>
            <w:noProof/>
            <w:webHidden/>
            <w:lang w:val="fr-BE"/>
          </w:rPr>
          <w:tab/>
        </w:r>
        <w:r w:rsidR="00E604A1" w:rsidRPr="006622B0">
          <w:rPr>
            <w:noProof/>
            <w:webHidden/>
            <w:lang w:val="fr-BE"/>
          </w:rPr>
          <w:fldChar w:fldCharType="begin"/>
        </w:r>
        <w:r w:rsidR="00E604A1" w:rsidRPr="006622B0">
          <w:rPr>
            <w:noProof/>
            <w:webHidden/>
            <w:lang w:val="fr-BE"/>
          </w:rPr>
          <w:instrText xml:space="preserve"> PAGEREF _Toc187053421 \h </w:instrText>
        </w:r>
        <w:r w:rsidR="00E604A1" w:rsidRPr="006622B0">
          <w:rPr>
            <w:noProof/>
            <w:webHidden/>
            <w:lang w:val="fr-BE"/>
          </w:rPr>
        </w:r>
        <w:r w:rsidR="00E604A1" w:rsidRPr="006622B0">
          <w:rPr>
            <w:noProof/>
            <w:webHidden/>
            <w:lang w:val="fr-BE"/>
          </w:rPr>
          <w:fldChar w:fldCharType="separate"/>
        </w:r>
        <w:r w:rsidR="00E604A1" w:rsidRPr="006622B0">
          <w:rPr>
            <w:noProof/>
            <w:webHidden/>
            <w:lang w:val="fr-BE"/>
          </w:rPr>
          <w:t>4</w:t>
        </w:r>
        <w:r w:rsidR="00E604A1" w:rsidRPr="006622B0">
          <w:rPr>
            <w:noProof/>
            <w:webHidden/>
            <w:lang w:val="fr-BE"/>
          </w:rPr>
          <w:fldChar w:fldCharType="end"/>
        </w:r>
      </w:hyperlink>
    </w:p>
    <w:p w14:paraId="59E3B42C" w14:textId="37065329" w:rsidR="00E604A1" w:rsidRPr="006622B0" w:rsidRDefault="00D906DD">
      <w:pPr>
        <w:pStyle w:val="TM2"/>
        <w:rPr>
          <w:rFonts w:asciiTheme="minorHAnsi" w:eastAsiaTheme="minorEastAsia" w:hAnsiTheme="minorHAnsi" w:cstheme="minorBidi"/>
          <w:noProof/>
          <w:kern w:val="2"/>
          <w:lang w:val="fr-BE"/>
          <w14:ligatures w14:val="standardContextual"/>
        </w:rPr>
      </w:pPr>
      <w:hyperlink w:anchor="_Toc187053422" w:history="1">
        <w:r w:rsidR="00E604A1" w:rsidRPr="006622B0">
          <w:rPr>
            <w:rStyle w:val="Lienhypertexte"/>
            <w:noProof/>
            <w:lang w:val="fr-BE"/>
          </w:rPr>
          <w:t>1.1</w:t>
        </w:r>
        <w:r w:rsidR="00E604A1" w:rsidRPr="006622B0">
          <w:rPr>
            <w:rFonts w:asciiTheme="minorHAnsi" w:eastAsiaTheme="minorEastAsia" w:hAnsiTheme="minorHAnsi" w:cstheme="minorBidi"/>
            <w:noProof/>
            <w:kern w:val="2"/>
            <w:lang w:val="fr-BE"/>
            <w14:ligatures w14:val="standardContextual"/>
          </w:rPr>
          <w:tab/>
        </w:r>
        <w:r w:rsidR="00E604A1" w:rsidRPr="006622B0">
          <w:rPr>
            <w:rStyle w:val="Lienhypertexte"/>
            <w:noProof/>
            <w:lang w:val="fr-BE"/>
          </w:rPr>
          <w:t>Objectif</w:t>
        </w:r>
        <w:r w:rsidR="00E604A1" w:rsidRPr="006622B0">
          <w:rPr>
            <w:noProof/>
            <w:webHidden/>
            <w:lang w:val="fr-BE"/>
          </w:rPr>
          <w:tab/>
        </w:r>
        <w:r w:rsidR="00E604A1" w:rsidRPr="006622B0">
          <w:rPr>
            <w:noProof/>
            <w:webHidden/>
            <w:lang w:val="fr-BE"/>
          </w:rPr>
          <w:fldChar w:fldCharType="begin"/>
        </w:r>
        <w:r w:rsidR="00E604A1" w:rsidRPr="006622B0">
          <w:rPr>
            <w:noProof/>
            <w:webHidden/>
            <w:lang w:val="fr-BE"/>
          </w:rPr>
          <w:instrText xml:space="preserve"> PAGEREF _Toc187053422 \h </w:instrText>
        </w:r>
        <w:r w:rsidR="00E604A1" w:rsidRPr="006622B0">
          <w:rPr>
            <w:noProof/>
            <w:webHidden/>
            <w:lang w:val="fr-BE"/>
          </w:rPr>
        </w:r>
        <w:r w:rsidR="00E604A1" w:rsidRPr="006622B0">
          <w:rPr>
            <w:noProof/>
            <w:webHidden/>
            <w:lang w:val="fr-BE"/>
          </w:rPr>
          <w:fldChar w:fldCharType="separate"/>
        </w:r>
        <w:r w:rsidR="00E604A1" w:rsidRPr="006622B0">
          <w:rPr>
            <w:noProof/>
            <w:webHidden/>
            <w:lang w:val="fr-BE"/>
          </w:rPr>
          <w:t>4</w:t>
        </w:r>
        <w:r w:rsidR="00E604A1" w:rsidRPr="006622B0">
          <w:rPr>
            <w:noProof/>
            <w:webHidden/>
            <w:lang w:val="fr-BE"/>
          </w:rPr>
          <w:fldChar w:fldCharType="end"/>
        </w:r>
      </w:hyperlink>
    </w:p>
    <w:p w14:paraId="0F83E7BC" w14:textId="11A5FE1E" w:rsidR="00E604A1" w:rsidRPr="006622B0" w:rsidRDefault="00D906DD">
      <w:pPr>
        <w:pStyle w:val="TM2"/>
        <w:rPr>
          <w:rFonts w:asciiTheme="minorHAnsi" w:eastAsiaTheme="minorEastAsia" w:hAnsiTheme="minorHAnsi" w:cstheme="minorBidi"/>
          <w:noProof/>
          <w:kern w:val="2"/>
          <w:lang w:val="fr-BE"/>
          <w14:ligatures w14:val="standardContextual"/>
        </w:rPr>
      </w:pPr>
      <w:hyperlink w:anchor="_Toc187053423" w:history="1">
        <w:r w:rsidR="00E604A1" w:rsidRPr="006622B0">
          <w:rPr>
            <w:rStyle w:val="Lienhypertexte"/>
            <w:noProof/>
            <w:lang w:val="fr-BE"/>
          </w:rPr>
          <w:t>1.2</w:t>
        </w:r>
        <w:r w:rsidR="00E604A1" w:rsidRPr="006622B0">
          <w:rPr>
            <w:rFonts w:asciiTheme="minorHAnsi" w:eastAsiaTheme="minorEastAsia" w:hAnsiTheme="minorHAnsi" w:cstheme="minorBidi"/>
            <w:noProof/>
            <w:kern w:val="2"/>
            <w:lang w:val="fr-BE"/>
            <w14:ligatures w14:val="standardContextual"/>
          </w:rPr>
          <w:tab/>
        </w:r>
        <w:r w:rsidR="00E604A1" w:rsidRPr="006622B0">
          <w:rPr>
            <w:rStyle w:val="Lienhypertexte"/>
            <w:noProof/>
            <w:lang w:val="fr-BE"/>
          </w:rPr>
          <w:t>Bureau émetteur</w:t>
        </w:r>
        <w:r w:rsidR="00E604A1" w:rsidRPr="006622B0">
          <w:rPr>
            <w:noProof/>
            <w:webHidden/>
            <w:lang w:val="fr-BE"/>
          </w:rPr>
          <w:tab/>
        </w:r>
        <w:r w:rsidR="00E604A1" w:rsidRPr="006622B0">
          <w:rPr>
            <w:noProof/>
            <w:webHidden/>
            <w:lang w:val="fr-BE"/>
          </w:rPr>
          <w:fldChar w:fldCharType="begin"/>
        </w:r>
        <w:r w:rsidR="00E604A1" w:rsidRPr="006622B0">
          <w:rPr>
            <w:noProof/>
            <w:webHidden/>
            <w:lang w:val="fr-BE"/>
          </w:rPr>
          <w:instrText xml:space="preserve"> PAGEREF _Toc187053423 \h </w:instrText>
        </w:r>
        <w:r w:rsidR="00E604A1" w:rsidRPr="006622B0">
          <w:rPr>
            <w:noProof/>
            <w:webHidden/>
            <w:lang w:val="fr-BE"/>
          </w:rPr>
        </w:r>
        <w:r w:rsidR="00E604A1" w:rsidRPr="006622B0">
          <w:rPr>
            <w:noProof/>
            <w:webHidden/>
            <w:lang w:val="fr-BE"/>
          </w:rPr>
          <w:fldChar w:fldCharType="separate"/>
        </w:r>
        <w:r w:rsidR="00E604A1" w:rsidRPr="006622B0">
          <w:rPr>
            <w:noProof/>
            <w:webHidden/>
            <w:lang w:val="fr-BE"/>
          </w:rPr>
          <w:t>4</w:t>
        </w:r>
        <w:r w:rsidR="00E604A1" w:rsidRPr="006622B0">
          <w:rPr>
            <w:noProof/>
            <w:webHidden/>
            <w:lang w:val="fr-BE"/>
          </w:rPr>
          <w:fldChar w:fldCharType="end"/>
        </w:r>
      </w:hyperlink>
    </w:p>
    <w:p w14:paraId="525DD26A" w14:textId="4C652252" w:rsidR="00E604A1" w:rsidRPr="006622B0" w:rsidRDefault="00D906DD">
      <w:pPr>
        <w:pStyle w:val="TM2"/>
        <w:rPr>
          <w:rFonts w:asciiTheme="minorHAnsi" w:eastAsiaTheme="minorEastAsia" w:hAnsiTheme="minorHAnsi" w:cstheme="minorBidi"/>
          <w:noProof/>
          <w:kern w:val="2"/>
          <w:lang w:val="fr-BE"/>
          <w14:ligatures w14:val="standardContextual"/>
        </w:rPr>
      </w:pPr>
      <w:hyperlink w:anchor="_Toc187053424" w:history="1">
        <w:r w:rsidR="00E604A1" w:rsidRPr="006622B0">
          <w:rPr>
            <w:rStyle w:val="Lienhypertexte"/>
            <w:noProof/>
            <w:lang w:val="fr-BE"/>
          </w:rPr>
          <w:t>1.3</w:t>
        </w:r>
        <w:r w:rsidR="00E604A1" w:rsidRPr="006622B0">
          <w:rPr>
            <w:rFonts w:asciiTheme="minorHAnsi" w:eastAsiaTheme="minorEastAsia" w:hAnsiTheme="minorHAnsi" w:cstheme="minorBidi"/>
            <w:noProof/>
            <w:kern w:val="2"/>
            <w:lang w:val="fr-BE"/>
            <w14:ligatures w14:val="standardContextual"/>
          </w:rPr>
          <w:tab/>
        </w:r>
        <w:r w:rsidR="00E604A1" w:rsidRPr="006622B0">
          <w:rPr>
            <w:rStyle w:val="Lienhypertexte"/>
            <w:noProof/>
            <w:lang w:val="fr-BE"/>
          </w:rPr>
          <w:t>Type d’attribution prévu</w:t>
        </w:r>
        <w:r w:rsidR="00E604A1" w:rsidRPr="006622B0">
          <w:rPr>
            <w:noProof/>
            <w:webHidden/>
            <w:lang w:val="fr-BE"/>
          </w:rPr>
          <w:tab/>
        </w:r>
        <w:r w:rsidR="00E604A1" w:rsidRPr="006622B0">
          <w:rPr>
            <w:noProof/>
            <w:webHidden/>
            <w:lang w:val="fr-BE"/>
          </w:rPr>
          <w:fldChar w:fldCharType="begin"/>
        </w:r>
        <w:r w:rsidR="00E604A1" w:rsidRPr="006622B0">
          <w:rPr>
            <w:noProof/>
            <w:webHidden/>
            <w:lang w:val="fr-BE"/>
          </w:rPr>
          <w:instrText xml:space="preserve"> PAGEREF _Toc187053424 \h </w:instrText>
        </w:r>
        <w:r w:rsidR="00E604A1" w:rsidRPr="006622B0">
          <w:rPr>
            <w:noProof/>
            <w:webHidden/>
            <w:lang w:val="fr-BE"/>
          </w:rPr>
        </w:r>
        <w:r w:rsidR="00E604A1" w:rsidRPr="006622B0">
          <w:rPr>
            <w:noProof/>
            <w:webHidden/>
            <w:lang w:val="fr-BE"/>
          </w:rPr>
          <w:fldChar w:fldCharType="separate"/>
        </w:r>
        <w:r w:rsidR="00E604A1" w:rsidRPr="006622B0">
          <w:rPr>
            <w:noProof/>
            <w:webHidden/>
            <w:lang w:val="fr-BE"/>
          </w:rPr>
          <w:t>4</w:t>
        </w:r>
        <w:r w:rsidR="00E604A1" w:rsidRPr="006622B0">
          <w:rPr>
            <w:noProof/>
            <w:webHidden/>
            <w:lang w:val="fr-BE"/>
          </w:rPr>
          <w:fldChar w:fldCharType="end"/>
        </w:r>
      </w:hyperlink>
    </w:p>
    <w:p w14:paraId="745E1268" w14:textId="25637AA3" w:rsidR="00E604A1" w:rsidRPr="006622B0" w:rsidRDefault="00D906DD">
      <w:pPr>
        <w:pStyle w:val="TM1"/>
        <w:tabs>
          <w:tab w:val="left" w:pos="440"/>
          <w:tab w:val="right" w:leader="dot" w:pos="9350"/>
        </w:tabs>
        <w:rPr>
          <w:rFonts w:asciiTheme="minorHAnsi" w:eastAsiaTheme="minorEastAsia" w:hAnsiTheme="minorHAnsi" w:cstheme="minorBidi"/>
          <w:b w:val="0"/>
          <w:noProof/>
          <w:kern w:val="2"/>
          <w:szCs w:val="22"/>
          <w:lang w:val="fr-BE"/>
          <w14:ligatures w14:val="standardContextual"/>
        </w:rPr>
      </w:pPr>
      <w:hyperlink w:anchor="_Toc187053425" w:history="1">
        <w:r w:rsidR="00E604A1" w:rsidRPr="006622B0">
          <w:rPr>
            <w:rStyle w:val="Lienhypertexte"/>
            <w:noProof/>
            <w:lang w:val="fr-BE"/>
          </w:rPr>
          <w:t>2.</w:t>
        </w:r>
        <w:r w:rsidR="00E604A1" w:rsidRPr="006622B0">
          <w:rPr>
            <w:rFonts w:asciiTheme="minorHAnsi" w:eastAsiaTheme="minorEastAsia" w:hAnsiTheme="minorHAnsi" w:cstheme="minorBidi"/>
            <w:b w:val="0"/>
            <w:noProof/>
            <w:kern w:val="2"/>
            <w:szCs w:val="22"/>
            <w:lang w:val="fr-BE"/>
            <w14:ligatures w14:val="standardContextual"/>
          </w:rPr>
          <w:tab/>
        </w:r>
        <w:r w:rsidR="00E604A1" w:rsidRPr="006622B0">
          <w:rPr>
            <w:rStyle w:val="Lienhypertexte"/>
            <w:noProof/>
            <w:lang w:val="fr-BE"/>
          </w:rPr>
          <w:t>Instructions Générales aux offrants</w:t>
        </w:r>
        <w:r w:rsidR="00E604A1" w:rsidRPr="006622B0">
          <w:rPr>
            <w:noProof/>
            <w:webHidden/>
            <w:lang w:val="fr-BE"/>
          </w:rPr>
          <w:tab/>
        </w:r>
        <w:r w:rsidR="00E604A1" w:rsidRPr="006622B0">
          <w:rPr>
            <w:noProof/>
            <w:webHidden/>
            <w:lang w:val="fr-BE"/>
          </w:rPr>
          <w:fldChar w:fldCharType="begin"/>
        </w:r>
        <w:r w:rsidR="00E604A1" w:rsidRPr="006622B0">
          <w:rPr>
            <w:noProof/>
            <w:webHidden/>
            <w:lang w:val="fr-BE"/>
          </w:rPr>
          <w:instrText xml:space="preserve"> PAGEREF _Toc187053425 \h </w:instrText>
        </w:r>
        <w:r w:rsidR="00E604A1" w:rsidRPr="006622B0">
          <w:rPr>
            <w:noProof/>
            <w:webHidden/>
            <w:lang w:val="fr-BE"/>
          </w:rPr>
        </w:r>
        <w:r w:rsidR="00E604A1" w:rsidRPr="006622B0">
          <w:rPr>
            <w:noProof/>
            <w:webHidden/>
            <w:lang w:val="fr-BE"/>
          </w:rPr>
          <w:fldChar w:fldCharType="separate"/>
        </w:r>
        <w:r w:rsidR="00E604A1" w:rsidRPr="006622B0">
          <w:rPr>
            <w:noProof/>
            <w:webHidden/>
            <w:lang w:val="fr-BE"/>
          </w:rPr>
          <w:t>4</w:t>
        </w:r>
        <w:r w:rsidR="00E604A1" w:rsidRPr="006622B0">
          <w:rPr>
            <w:noProof/>
            <w:webHidden/>
            <w:lang w:val="fr-BE"/>
          </w:rPr>
          <w:fldChar w:fldCharType="end"/>
        </w:r>
      </w:hyperlink>
    </w:p>
    <w:p w14:paraId="57F5212E" w14:textId="33418498" w:rsidR="00E604A1" w:rsidRPr="006622B0" w:rsidRDefault="00D906DD">
      <w:pPr>
        <w:pStyle w:val="TM2"/>
        <w:rPr>
          <w:rFonts w:asciiTheme="minorHAnsi" w:eastAsiaTheme="minorEastAsia" w:hAnsiTheme="minorHAnsi" w:cstheme="minorBidi"/>
          <w:noProof/>
          <w:kern w:val="2"/>
          <w:lang w:val="fr-BE"/>
          <w14:ligatures w14:val="standardContextual"/>
        </w:rPr>
      </w:pPr>
      <w:hyperlink w:anchor="_Toc187053426" w:history="1">
        <w:r w:rsidR="00E604A1" w:rsidRPr="006622B0">
          <w:rPr>
            <w:rStyle w:val="Lienhypertexte"/>
            <w:noProof/>
            <w:lang w:val="fr-BE"/>
          </w:rPr>
          <w:t>2.1</w:t>
        </w:r>
        <w:r w:rsidR="00E604A1" w:rsidRPr="006622B0">
          <w:rPr>
            <w:rFonts w:asciiTheme="minorHAnsi" w:eastAsiaTheme="minorEastAsia" w:hAnsiTheme="minorHAnsi" w:cstheme="minorBidi"/>
            <w:noProof/>
            <w:kern w:val="2"/>
            <w:lang w:val="fr-BE"/>
            <w14:ligatures w14:val="standardContextual"/>
          </w:rPr>
          <w:tab/>
        </w:r>
        <w:r w:rsidR="00E604A1" w:rsidRPr="006622B0">
          <w:rPr>
            <w:rStyle w:val="Lienhypertexte"/>
            <w:noProof/>
            <w:lang w:val="fr-BE"/>
          </w:rPr>
          <w:t>Instructions générales</w:t>
        </w:r>
        <w:r w:rsidR="00E604A1" w:rsidRPr="006622B0">
          <w:rPr>
            <w:noProof/>
            <w:webHidden/>
            <w:lang w:val="fr-BE"/>
          </w:rPr>
          <w:tab/>
        </w:r>
        <w:r w:rsidR="00E604A1" w:rsidRPr="006622B0">
          <w:rPr>
            <w:noProof/>
            <w:webHidden/>
            <w:lang w:val="fr-BE"/>
          </w:rPr>
          <w:fldChar w:fldCharType="begin"/>
        </w:r>
        <w:r w:rsidR="00E604A1" w:rsidRPr="006622B0">
          <w:rPr>
            <w:noProof/>
            <w:webHidden/>
            <w:lang w:val="fr-BE"/>
          </w:rPr>
          <w:instrText xml:space="preserve"> PAGEREF _Toc187053426 \h </w:instrText>
        </w:r>
        <w:r w:rsidR="00E604A1" w:rsidRPr="006622B0">
          <w:rPr>
            <w:noProof/>
            <w:webHidden/>
            <w:lang w:val="fr-BE"/>
          </w:rPr>
        </w:r>
        <w:r w:rsidR="00E604A1" w:rsidRPr="006622B0">
          <w:rPr>
            <w:noProof/>
            <w:webHidden/>
            <w:lang w:val="fr-BE"/>
          </w:rPr>
          <w:fldChar w:fldCharType="separate"/>
        </w:r>
        <w:r w:rsidR="00E604A1" w:rsidRPr="006622B0">
          <w:rPr>
            <w:noProof/>
            <w:webHidden/>
            <w:lang w:val="fr-BE"/>
          </w:rPr>
          <w:t>4</w:t>
        </w:r>
        <w:r w:rsidR="00E604A1" w:rsidRPr="006622B0">
          <w:rPr>
            <w:noProof/>
            <w:webHidden/>
            <w:lang w:val="fr-BE"/>
          </w:rPr>
          <w:fldChar w:fldCharType="end"/>
        </w:r>
      </w:hyperlink>
    </w:p>
    <w:p w14:paraId="7206D639" w14:textId="246137DE" w:rsidR="00E604A1" w:rsidRPr="006622B0" w:rsidRDefault="00D906DD">
      <w:pPr>
        <w:pStyle w:val="TM2"/>
        <w:rPr>
          <w:rFonts w:asciiTheme="minorHAnsi" w:eastAsiaTheme="minorEastAsia" w:hAnsiTheme="minorHAnsi" w:cstheme="minorBidi"/>
          <w:noProof/>
          <w:kern w:val="2"/>
          <w:lang w:val="fr-BE"/>
          <w14:ligatures w14:val="standardContextual"/>
        </w:rPr>
      </w:pPr>
      <w:hyperlink w:anchor="_Toc187053427" w:history="1">
        <w:r w:rsidR="00E604A1" w:rsidRPr="006622B0">
          <w:rPr>
            <w:rStyle w:val="Lienhypertexte"/>
            <w:noProof/>
            <w:lang w:val="fr-BE"/>
          </w:rPr>
          <w:t>2.2</w:t>
        </w:r>
        <w:r w:rsidR="00E604A1" w:rsidRPr="006622B0">
          <w:rPr>
            <w:rFonts w:asciiTheme="minorHAnsi" w:eastAsiaTheme="minorEastAsia" w:hAnsiTheme="minorHAnsi" w:cstheme="minorBidi"/>
            <w:noProof/>
            <w:kern w:val="2"/>
            <w:lang w:val="fr-BE"/>
            <w14:ligatures w14:val="standardContextual"/>
          </w:rPr>
          <w:tab/>
        </w:r>
        <w:r w:rsidR="00E604A1" w:rsidRPr="006622B0">
          <w:rPr>
            <w:rStyle w:val="Lienhypertexte"/>
            <w:noProof/>
            <w:lang w:val="fr-BE"/>
          </w:rPr>
          <w:t>Lettre de motivation de la proposition</w:t>
        </w:r>
        <w:r w:rsidR="00E604A1" w:rsidRPr="006622B0">
          <w:rPr>
            <w:noProof/>
            <w:webHidden/>
            <w:lang w:val="fr-BE"/>
          </w:rPr>
          <w:tab/>
        </w:r>
        <w:r w:rsidR="00E604A1" w:rsidRPr="006622B0">
          <w:rPr>
            <w:noProof/>
            <w:webHidden/>
            <w:lang w:val="fr-BE"/>
          </w:rPr>
          <w:fldChar w:fldCharType="begin"/>
        </w:r>
        <w:r w:rsidR="00E604A1" w:rsidRPr="006622B0">
          <w:rPr>
            <w:noProof/>
            <w:webHidden/>
            <w:lang w:val="fr-BE"/>
          </w:rPr>
          <w:instrText xml:space="preserve"> PAGEREF _Toc187053427 \h </w:instrText>
        </w:r>
        <w:r w:rsidR="00E604A1" w:rsidRPr="006622B0">
          <w:rPr>
            <w:noProof/>
            <w:webHidden/>
            <w:lang w:val="fr-BE"/>
          </w:rPr>
        </w:r>
        <w:r w:rsidR="00E604A1" w:rsidRPr="006622B0">
          <w:rPr>
            <w:noProof/>
            <w:webHidden/>
            <w:lang w:val="fr-BE"/>
          </w:rPr>
          <w:fldChar w:fldCharType="separate"/>
        </w:r>
        <w:r w:rsidR="00E604A1" w:rsidRPr="006622B0">
          <w:rPr>
            <w:noProof/>
            <w:webHidden/>
            <w:lang w:val="fr-BE"/>
          </w:rPr>
          <w:t>5</w:t>
        </w:r>
        <w:r w:rsidR="00E604A1" w:rsidRPr="006622B0">
          <w:rPr>
            <w:noProof/>
            <w:webHidden/>
            <w:lang w:val="fr-BE"/>
          </w:rPr>
          <w:fldChar w:fldCharType="end"/>
        </w:r>
      </w:hyperlink>
    </w:p>
    <w:p w14:paraId="0B5533DC" w14:textId="77FCFF7D" w:rsidR="00E604A1" w:rsidRPr="006622B0" w:rsidRDefault="00D906DD">
      <w:pPr>
        <w:pStyle w:val="TM2"/>
        <w:rPr>
          <w:rFonts w:asciiTheme="minorHAnsi" w:eastAsiaTheme="minorEastAsia" w:hAnsiTheme="minorHAnsi" w:cstheme="minorBidi"/>
          <w:noProof/>
          <w:kern w:val="2"/>
          <w:lang w:val="fr-BE"/>
          <w14:ligatures w14:val="standardContextual"/>
        </w:rPr>
      </w:pPr>
      <w:hyperlink w:anchor="_Toc187053428" w:history="1">
        <w:r w:rsidR="00E604A1" w:rsidRPr="006622B0">
          <w:rPr>
            <w:rStyle w:val="Lienhypertexte"/>
            <w:noProof/>
            <w:lang w:val="fr-BE"/>
          </w:rPr>
          <w:t>2.3</w:t>
        </w:r>
        <w:r w:rsidR="00E604A1" w:rsidRPr="006622B0">
          <w:rPr>
            <w:rFonts w:asciiTheme="minorHAnsi" w:eastAsiaTheme="minorEastAsia" w:hAnsiTheme="minorHAnsi" w:cstheme="minorBidi"/>
            <w:noProof/>
            <w:kern w:val="2"/>
            <w:lang w:val="fr-BE"/>
            <w14:ligatures w14:val="standardContextual"/>
          </w:rPr>
          <w:tab/>
        </w:r>
        <w:r w:rsidR="00E604A1" w:rsidRPr="006622B0">
          <w:rPr>
            <w:rStyle w:val="Lienhypertexte"/>
            <w:noProof/>
            <w:lang w:val="fr-BE"/>
          </w:rPr>
          <w:t>Questions concernant cette demande de Proposition</w:t>
        </w:r>
        <w:r w:rsidR="00E604A1" w:rsidRPr="006622B0">
          <w:rPr>
            <w:noProof/>
            <w:webHidden/>
            <w:lang w:val="fr-BE"/>
          </w:rPr>
          <w:tab/>
        </w:r>
        <w:r w:rsidR="00E604A1" w:rsidRPr="006622B0">
          <w:rPr>
            <w:noProof/>
            <w:webHidden/>
            <w:lang w:val="fr-BE"/>
          </w:rPr>
          <w:fldChar w:fldCharType="begin"/>
        </w:r>
        <w:r w:rsidR="00E604A1" w:rsidRPr="006622B0">
          <w:rPr>
            <w:noProof/>
            <w:webHidden/>
            <w:lang w:val="fr-BE"/>
          </w:rPr>
          <w:instrText xml:space="preserve"> PAGEREF _Toc187053428 \h </w:instrText>
        </w:r>
        <w:r w:rsidR="00E604A1" w:rsidRPr="006622B0">
          <w:rPr>
            <w:noProof/>
            <w:webHidden/>
            <w:lang w:val="fr-BE"/>
          </w:rPr>
        </w:r>
        <w:r w:rsidR="00E604A1" w:rsidRPr="006622B0">
          <w:rPr>
            <w:noProof/>
            <w:webHidden/>
            <w:lang w:val="fr-BE"/>
          </w:rPr>
          <w:fldChar w:fldCharType="separate"/>
        </w:r>
        <w:r w:rsidR="00E604A1" w:rsidRPr="006622B0">
          <w:rPr>
            <w:noProof/>
            <w:webHidden/>
            <w:lang w:val="fr-BE"/>
          </w:rPr>
          <w:t>5</w:t>
        </w:r>
        <w:r w:rsidR="00E604A1" w:rsidRPr="006622B0">
          <w:rPr>
            <w:noProof/>
            <w:webHidden/>
            <w:lang w:val="fr-BE"/>
          </w:rPr>
          <w:fldChar w:fldCharType="end"/>
        </w:r>
      </w:hyperlink>
    </w:p>
    <w:p w14:paraId="5EB328CE" w14:textId="79F59A62" w:rsidR="00E604A1" w:rsidRPr="006622B0" w:rsidRDefault="00D906DD">
      <w:pPr>
        <w:pStyle w:val="TM1"/>
        <w:tabs>
          <w:tab w:val="left" w:pos="440"/>
          <w:tab w:val="right" w:leader="dot" w:pos="9350"/>
        </w:tabs>
        <w:rPr>
          <w:rFonts w:asciiTheme="minorHAnsi" w:eastAsiaTheme="minorEastAsia" w:hAnsiTheme="minorHAnsi" w:cstheme="minorBidi"/>
          <w:b w:val="0"/>
          <w:noProof/>
          <w:kern w:val="2"/>
          <w:szCs w:val="22"/>
          <w:lang w:val="fr-BE"/>
          <w14:ligatures w14:val="standardContextual"/>
        </w:rPr>
      </w:pPr>
      <w:hyperlink w:anchor="_Toc187053429" w:history="1">
        <w:r w:rsidR="00E604A1" w:rsidRPr="006622B0">
          <w:rPr>
            <w:rStyle w:val="Lienhypertexte"/>
            <w:noProof/>
            <w:lang w:val="fr-BE"/>
          </w:rPr>
          <w:t>3.</w:t>
        </w:r>
        <w:r w:rsidR="00E604A1" w:rsidRPr="006622B0">
          <w:rPr>
            <w:rFonts w:asciiTheme="minorHAnsi" w:eastAsiaTheme="minorEastAsia" w:hAnsiTheme="minorHAnsi" w:cstheme="minorBidi"/>
            <w:b w:val="0"/>
            <w:noProof/>
            <w:kern w:val="2"/>
            <w:szCs w:val="22"/>
            <w:lang w:val="fr-BE"/>
            <w14:ligatures w14:val="standardContextual"/>
          </w:rPr>
          <w:tab/>
        </w:r>
        <w:r w:rsidR="00E604A1" w:rsidRPr="006622B0">
          <w:rPr>
            <w:rStyle w:val="Lienhypertexte"/>
            <w:noProof/>
            <w:lang w:val="fr-BE"/>
          </w:rPr>
          <w:t>Instructions pour la préparation des propositions techniques</w:t>
        </w:r>
        <w:r w:rsidR="00E604A1" w:rsidRPr="006622B0">
          <w:rPr>
            <w:noProof/>
            <w:webHidden/>
            <w:lang w:val="fr-BE"/>
          </w:rPr>
          <w:tab/>
        </w:r>
        <w:r w:rsidR="00E604A1" w:rsidRPr="006622B0">
          <w:rPr>
            <w:noProof/>
            <w:webHidden/>
            <w:lang w:val="fr-BE"/>
          </w:rPr>
          <w:fldChar w:fldCharType="begin"/>
        </w:r>
        <w:r w:rsidR="00E604A1" w:rsidRPr="006622B0">
          <w:rPr>
            <w:noProof/>
            <w:webHidden/>
            <w:lang w:val="fr-BE"/>
          </w:rPr>
          <w:instrText xml:space="preserve"> PAGEREF _Toc187053429 \h </w:instrText>
        </w:r>
        <w:r w:rsidR="00E604A1" w:rsidRPr="006622B0">
          <w:rPr>
            <w:noProof/>
            <w:webHidden/>
            <w:lang w:val="fr-BE"/>
          </w:rPr>
        </w:r>
        <w:r w:rsidR="00E604A1" w:rsidRPr="006622B0">
          <w:rPr>
            <w:noProof/>
            <w:webHidden/>
            <w:lang w:val="fr-BE"/>
          </w:rPr>
          <w:fldChar w:fldCharType="separate"/>
        </w:r>
        <w:r w:rsidR="00E604A1" w:rsidRPr="006622B0">
          <w:rPr>
            <w:noProof/>
            <w:webHidden/>
            <w:lang w:val="fr-BE"/>
          </w:rPr>
          <w:t>5</w:t>
        </w:r>
        <w:r w:rsidR="00E604A1" w:rsidRPr="006622B0">
          <w:rPr>
            <w:noProof/>
            <w:webHidden/>
            <w:lang w:val="fr-BE"/>
          </w:rPr>
          <w:fldChar w:fldCharType="end"/>
        </w:r>
      </w:hyperlink>
    </w:p>
    <w:p w14:paraId="1A315548" w14:textId="08376153" w:rsidR="00E604A1" w:rsidRPr="006622B0" w:rsidRDefault="00D906DD">
      <w:pPr>
        <w:pStyle w:val="TM2"/>
        <w:rPr>
          <w:rFonts w:asciiTheme="minorHAnsi" w:eastAsiaTheme="minorEastAsia" w:hAnsiTheme="minorHAnsi" w:cstheme="minorBidi"/>
          <w:noProof/>
          <w:kern w:val="2"/>
          <w:lang w:val="fr-BE"/>
          <w14:ligatures w14:val="standardContextual"/>
        </w:rPr>
      </w:pPr>
      <w:hyperlink w:anchor="_Toc187053430" w:history="1">
        <w:r w:rsidR="00E604A1" w:rsidRPr="006622B0">
          <w:rPr>
            <w:rStyle w:val="Lienhypertexte"/>
            <w:noProof/>
            <w:lang w:val="fr-BE"/>
          </w:rPr>
          <w:t>3.1</w:t>
        </w:r>
        <w:r w:rsidR="00E604A1" w:rsidRPr="006622B0">
          <w:rPr>
            <w:rFonts w:asciiTheme="minorHAnsi" w:eastAsiaTheme="minorEastAsia" w:hAnsiTheme="minorHAnsi" w:cstheme="minorBidi"/>
            <w:noProof/>
            <w:kern w:val="2"/>
            <w:lang w:val="fr-BE"/>
            <w14:ligatures w14:val="standardContextual"/>
          </w:rPr>
          <w:tab/>
        </w:r>
        <w:r w:rsidR="00E604A1" w:rsidRPr="006622B0">
          <w:rPr>
            <w:rStyle w:val="Lienhypertexte"/>
            <w:noProof/>
            <w:lang w:val="fr-BE"/>
          </w:rPr>
          <w:t>Services Specifiés</w:t>
        </w:r>
        <w:r w:rsidR="00E604A1" w:rsidRPr="006622B0">
          <w:rPr>
            <w:noProof/>
            <w:webHidden/>
            <w:lang w:val="fr-BE"/>
          </w:rPr>
          <w:tab/>
        </w:r>
        <w:r w:rsidR="00E604A1" w:rsidRPr="006622B0">
          <w:rPr>
            <w:noProof/>
            <w:webHidden/>
            <w:lang w:val="fr-BE"/>
          </w:rPr>
          <w:fldChar w:fldCharType="begin"/>
        </w:r>
        <w:r w:rsidR="00E604A1" w:rsidRPr="006622B0">
          <w:rPr>
            <w:noProof/>
            <w:webHidden/>
            <w:lang w:val="fr-BE"/>
          </w:rPr>
          <w:instrText xml:space="preserve"> PAGEREF _Toc187053430 \h </w:instrText>
        </w:r>
        <w:r w:rsidR="00E604A1" w:rsidRPr="006622B0">
          <w:rPr>
            <w:noProof/>
            <w:webHidden/>
            <w:lang w:val="fr-BE"/>
          </w:rPr>
        </w:r>
        <w:r w:rsidR="00E604A1" w:rsidRPr="006622B0">
          <w:rPr>
            <w:noProof/>
            <w:webHidden/>
            <w:lang w:val="fr-BE"/>
          </w:rPr>
          <w:fldChar w:fldCharType="separate"/>
        </w:r>
        <w:r w:rsidR="00E604A1" w:rsidRPr="006622B0">
          <w:rPr>
            <w:noProof/>
            <w:webHidden/>
            <w:lang w:val="fr-BE"/>
          </w:rPr>
          <w:t>5</w:t>
        </w:r>
        <w:r w:rsidR="00E604A1" w:rsidRPr="006622B0">
          <w:rPr>
            <w:noProof/>
            <w:webHidden/>
            <w:lang w:val="fr-BE"/>
          </w:rPr>
          <w:fldChar w:fldCharType="end"/>
        </w:r>
      </w:hyperlink>
    </w:p>
    <w:p w14:paraId="71A17AF4" w14:textId="6EC4E67A" w:rsidR="00E604A1" w:rsidRPr="006622B0" w:rsidRDefault="00D906DD">
      <w:pPr>
        <w:pStyle w:val="TM2"/>
        <w:rPr>
          <w:rFonts w:asciiTheme="minorHAnsi" w:eastAsiaTheme="minorEastAsia" w:hAnsiTheme="minorHAnsi" w:cstheme="minorBidi"/>
          <w:noProof/>
          <w:kern w:val="2"/>
          <w:lang w:val="fr-BE"/>
          <w14:ligatures w14:val="standardContextual"/>
        </w:rPr>
      </w:pPr>
      <w:hyperlink w:anchor="_Toc187053431" w:history="1">
        <w:r w:rsidR="00E604A1" w:rsidRPr="006622B0">
          <w:rPr>
            <w:rStyle w:val="Lienhypertexte"/>
            <w:noProof/>
            <w:lang w:val="fr-BE"/>
          </w:rPr>
          <w:t>3.2</w:t>
        </w:r>
        <w:r w:rsidR="00E604A1" w:rsidRPr="006622B0">
          <w:rPr>
            <w:rFonts w:asciiTheme="minorHAnsi" w:eastAsiaTheme="minorEastAsia" w:hAnsiTheme="minorHAnsi" w:cstheme="minorBidi"/>
            <w:noProof/>
            <w:kern w:val="2"/>
            <w:lang w:val="fr-BE"/>
            <w14:ligatures w14:val="standardContextual"/>
          </w:rPr>
          <w:tab/>
        </w:r>
        <w:r w:rsidR="00E604A1" w:rsidRPr="006622B0">
          <w:rPr>
            <w:rStyle w:val="Lienhypertexte"/>
            <w:noProof/>
            <w:lang w:val="fr-BE"/>
          </w:rPr>
          <w:t>Critères d’évaluation technique</w:t>
        </w:r>
        <w:r w:rsidR="00E604A1" w:rsidRPr="006622B0">
          <w:rPr>
            <w:noProof/>
            <w:webHidden/>
            <w:lang w:val="fr-BE"/>
          </w:rPr>
          <w:tab/>
        </w:r>
        <w:r w:rsidR="00E604A1" w:rsidRPr="006622B0">
          <w:rPr>
            <w:noProof/>
            <w:webHidden/>
            <w:lang w:val="fr-BE"/>
          </w:rPr>
          <w:fldChar w:fldCharType="begin"/>
        </w:r>
        <w:r w:rsidR="00E604A1" w:rsidRPr="006622B0">
          <w:rPr>
            <w:noProof/>
            <w:webHidden/>
            <w:lang w:val="fr-BE"/>
          </w:rPr>
          <w:instrText xml:space="preserve"> PAGEREF _Toc187053431 \h </w:instrText>
        </w:r>
        <w:r w:rsidR="00E604A1" w:rsidRPr="006622B0">
          <w:rPr>
            <w:noProof/>
            <w:webHidden/>
            <w:lang w:val="fr-BE"/>
          </w:rPr>
        </w:r>
        <w:r w:rsidR="00E604A1" w:rsidRPr="006622B0">
          <w:rPr>
            <w:noProof/>
            <w:webHidden/>
            <w:lang w:val="fr-BE"/>
          </w:rPr>
          <w:fldChar w:fldCharType="separate"/>
        </w:r>
        <w:r w:rsidR="00E604A1" w:rsidRPr="006622B0">
          <w:rPr>
            <w:noProof/>
            <w:webHidden/>
            <w:lang w:val="fr-BE"/>
          </w:rPr>
          <w:t>5</w:t>
        </w:r>
        <w:r w:rsidR="00E604A1" w:rsidRPr="006622B0">
          <w:rPr>
            <w:noProof/>
            <w:webHidden/>
            <w:lang w:val="fr-BE"/>
          </w:rPr>
          <w:fldChar w:fldCharType="end"/>
        </w:r>
      </w:hyperlink>
    </w:p>
    <w:p w14:paraId="5AF6CDA3" w14:textId="71B853F9" w:rsidR="00E604A1" w:rsidRPr="006622B0" w:rsidRDefault="00D906DD">
      <w:pPr>
        <w:pStyle w:val="TM2"/>
        <w:rPr>
          <w:rFonts w:asciiTheme="minorHAnsi" w:eastAsiaTheme="minorEastAsia" w:hAnsiTheme="minorHAnsi" w:cstheme="minorBidi"/>
          <w:noProof/>
          <w:kern w:val="2"/>
          <w:lang w:val="fr-BE"/>
          <w14:ligatures w14:val="standardContextual"/>
        </w:rPr>
      </w:pPr>
      <w:hyperlink w:anchor="_Toc187053432" w:history="1">
        <w:r w:rsidR="00E604A1" w:rsidRPr="006622B0">
          <w:rPr>
            <w:rStyle w:val="Lienhypertexte"/>
            <w:noProof/>
            <w:lang w:val="fr-BE"/>
          </w:rPr>
          <w:t>3.3</w:t>
        </w:r>
        <w:r w:rsidR="00E604A1" w:rsidRPr="006622B0">
          <w:rPr>
            <w:rFonts w:asciiTheme="minorHAnsi" w:eastAsiaTheme="minorEastAsia" w:hAnsiTheme="minorHAnsi" w:cstheme="minorBidi"/>
            <w:noProof/>
            <w:kern w:val="2"/>
            <w:lang w:val="fr-BE"/>
            <w14:ligatures w14:val="standardContextual"/>
          </w:rPr>
          <w:tab/>
        </w:r>
        <w:r w:rsidR="00E604A1" w:rsidRPr="006622B0">
          <w:rPr>
            <w:rStyle w:val="Lienhypertexte"/>
            <w:rFonts w:cs="Arial"/>
            <w:noProof/>
            <w:kern w:val="28"/>
            <w:lang w:val="fr-BE"/>
          </w:rPr>
          <w:t>Instructions pour la préparation des propositions de coûts/prix</w:t>
        </w:r>
        <w:r w:rsidR="00E604A1" w:rsidRPr="006622B0">
          <w:rPr>
            <w:noProof/>
            <w:webHidden/>
            <w:lang w:val="fr-BE"/>
          </w:rPr>
          <w:tab/>
        </w:r>
        <w:r w:rsidR="00E604A1" w:rsidRPr="006622B0">
          <w:rPr>
            <w:noProof/>
            <w:webHidden/>
            <w:lang w:val="fr-BE"/>
          </w:rPr>
          <w:fldChar w:fldCharType="begin"/>
        </w:r>
        <w:r w:rsidR="00E604A1" w:rsidRPr="006622B0">
          <w:rPr>
            <w:noProof/>
            <w:webHidden/>
            <w:lang w:val="fr-BE"/>
          </w:rPr>
          <w:instrText xml:space="preserve"> PAGEREF _Toc187053432 \h </w:instrText>
        </w:r>
        <w:r w:rsidR="00E604A1" w:rsidRPr="006622B0">
          <w:rPr>
            <w:noProof/>
            <w:webHidden/>
            <w:lang w:val="fr-BE"/>
          </w:rPr>
        </w:r>
        <w:r w:rsidR="00E604A1" w:rsidRPr="006622B0">
          <w:rPr>
            <w:noProof/>
            <w:webHidden/>
            <w:lang w:val="fr-BE"/>
          </w:rPr>
          <w:fldChar w:fldCharType="separate"/>
        </w:r>
        <w:r w:rsidR="00E604A1" w:rsidRPr="006622B0">
          <w:rPr>
            <w:noProof/>
            <w:webHidden/>
            <w:lang w:val="fr-BE"/>
          </w:rPr>
          <w:t>6</w:t>
        </w:r>
        <w:r w:rsidR="00E604A1" w:rsidRPr="006622B0">
          <w:rPr>
            <w:noProof/>
            <w:webHidden/>
            <w:lang w:val="fr-BE"/>
          </w:rPr>
          <w:fldChar w:fldCharType="end"/>
        </w:r>
      </w:hyperlink>
    </w:p>
    <w:p w14:paraId="493BCEBD" w14:textId="562C19D6" w:rsidR="00E604A1" w:rsidRPr="006622B0" w:rsidRDefault="00D906DD">
      <w:pPr>
        <w:pStyle w:val="TM1"/>
        <w:tabs>
          <w:tab w:val="left" w:pos="440"/>
          <w:tab w:val="right" w:leader="dot" w:pos="9350"/>
        </w:tabs>
        <w:rPr>
          <w:rFonts w:asciiTheme="minorHAnsi" w:eastAsiaTheme="minorEastAsia" w:hAnsiTheme="minorHAnsi" w:cstheme="minorBidi"/>
          <w:b w:val="0"/>
          <w:noProof/>
          <w:kern w:val="2"/>
          <w:szCs w:val="22"/>
          <w:lang w:val="fr-BE"/>
          <w14:ligatures w14:val="standardContextual"/>
        </w:rPr>
      </w:pPr>
      <w:hyperlink w:anchor="_Toc187053433" w:history="1">
        <w:r w:rsidR="00E604A1" w:rsidRPr="006622B0">
          <w:rPr>
            <w:rStyle w:val="Lienhypertexte"/>
            <w:noProof/>
            <w:lang w:val="fr-BE" w:eastAsia="fr-FR"/>
          </w:rPr>
          <w:t>4.</w:t>
        </w:r>
        <w:r w:rsidR="00E604A1" w:rsidRPr="006622B0">
          <w:rPr>
            <w:rFonts w:asciiTheme="minorHAnsi" w:eastAsiaTheme="minorEastAsia" w:hAnsiTheme="minorHAnsi" w:cstheme="minorBidi"/>
            <w:b w:val="0"/>
            <w:noProof/>
            <w:kern w:val="2"/>
            <w:szCs w:val="22"/>
            <w:lang w:val="fr-BE"/>
            <w14:ligatures w14:val="standardContextual"/>
          </w:rPr>
          <w:tab/>
        </w:r>
        <w:r w:rsidR="00E604A1" w:rsidRPr="006622B0">
          <w:rPr>
            <w:rStyle w:val="Lienhypertexte"/>
            <w:noProof/>
            <w:lang w:val="fr-BE" w:eastAsia="fr-FR"/>
          </w:rPr>
          <w:t>Base d’attribution</w:t>
        </w:r>
        <w:r w:rsidR="00E604A1" w:rsidRPr="006622B0">
          <w:rPr>
            <w:noProof/>
            <w:webHidden/>
            <w:lang w:val="fr-BE"/>
          </w:rPr>
          <w:tab/>
        </w:r>
        <w:r w:rsidR="00E604A1" w:rsidRPr="006622B0">
          <w:rPr>
            <w:noProof/>
            <w:webHidden/>
            <w:lang w:val="fr-BE"/>
          </w:rPr>
          <w:fldChar w:fldCharType="begin"/>
        </w:r>
        <w:r w:rsidR="00E604A1" w:rsidRPr="006622B0">
          <w:rPr>
            <w:noProof/>
            <w:webHidden/>
            <w:lang w:val="fr-BE"/>
          </w:rPr>
          <w:instrText xml:space="preserve"> PAGEREF _Toc187053433 \h </w:instrText>
        </w:r>
        <w:r w:rsidR="00E604A1" w:rsidRPr="006622B0">
          <w:rPr>
            <w:noProof/>
            <w:webHidden/>
            <w:lang w:val="fr-BE"/>
          </w:rPr>
        </w:r>
        <w:r w:rsidR="00E604A1" w:rsidRPr="006622B0">
          <w:rPr>
            <w:noProof/>
            <w:webHidden/>
            <w:lang w:val="fr-BE"/>
          </w:rPr>
          <w:fldChar w:fldCharType="separate"/>
        </w:r>
        <w:r w:rsidR="00E604A1" w:rsidRPr="006622B0">
          <w:rPr>
            <w:noProof/>
            <w:webHidden/>
            <w:lang w:val="fr-BE"/>
          </w:rPr>
          <w:t>6</w:t>
        </w:r>
        <w:r w:rsidR="00E604A1" w:rsidRPr="006622B0">
          <w:rPr>
            <w:noProof/>
            <w:webHidden/>
            <w:lang w:val="fr-BE"/>
          </w:rPr>
          <w:fldChar w:fldCharType="end"/>
        </w:r>
      </w:hyperlink>
    </w:p>
    <w:p w14:paraId="1677116A" w14:textId="52307C03" w:rsidR="00E604A1" w:rsidRPr="006622B0" w:rsidRDefault="00D906DD">
      <w:pPr>
        <w:pStyle w:val="TM1"/>
        <w:tabs>
          <w:tab w:val="left" w:pos="440"/>
          <w:tab w:val="right" w:leader="dot" w:pos="9350"/>
        </w:tabs>
        <w:rPr>
          <w:rFonts w:asciiTheme="minorHAnsi" w:eastAsiaTheme="minorEastAsia" w:hAnsiTheme="minorHAnsi" w:cstheme="minorBidi"/>
          <w:b w:val="0"/>
          <w:noProof/>
          <w:kern w:val="2"/>
          <w:szCs w:val="22"/>
          <w:lang w:val="fr-BE"/>
          <w14:ligatures w14:val="standardContextual"/>
        </w:rPr>
      </w:pPr>
      <w:hyperlink w:anchor="_Toc187053434" w:history="1">
        <w:r w:rsidR="00E604A1" w:rsidRPr="006622B0">
          <w:rPr>
            <w:rStyle w:val="Lienhypertexte"/>
            <w:rFonts w:ascii="Aptos" w:hAnsi="Aptos" w:cs="Segoe UI"/>
            <w:noProof/>
            <w:lang w:val="fr-BE"/>
          </w:rPr>
          <w:t>5.</w:t>
        </w:r>
        <w:r w:rsidR="00E604A1" w:rsidRPr="006622B0">
          <w:rPr>
            <w:rFonts w:asciiTheme="minorHAnsi" w:eastAsiaTheme="minorEastAsia" w:hAnsiTheme="minorHAnsi" w:cstheme="minorBidi"/>
            <w:b w:val="0"/>
            <w:noProof/>
            <w:kern w:val="2"/>
            <w:szCs w:val="22"/>
            <w:lang w:val="fr-BE"/>
            <w14:ligatures w14:val="standardContextual"/>
          </w:rPr>
          <w:tab/>
        </w:r>
        <w:r w:rsidR="00E604A1" w:rsidRPr="006622B0">
          <w:rPr>
            <w:rStyle w:val="Lienhypertexte"/>
            <w:rFonts w:ascii="Aptos" w:hAnsi="Aptos" w:cs="Segoe UI"/>
            <w:bCs/>
            <w:noProof/>
            <w:lang w:val="fr-BE"/>
          </w:rPr>
          <w:t>Livrables attendus après l’attribution</w:t>
        </w:r>
        <w:r w:rsidR="00E604A1" w:rsidRPr="006622B0">
          <w:rPr>
            <w:noProof/>
            <w:webHidden/>
            <w:lang w:val="fr-BE"/>
          </w:rPr>
          <w:tab/>
        </w:r>
        <w:r w:rsidR="00E604A1" w:rsidRPr="006622B0">
          <w:rPr>
            <w:noProof/>
            <w:webHidden/>
            <w:lang w:val="fr-BE"/>
          </w:rPr>
          <w:fldChar w:fldCharType="begin"/>
        </w:r>
        <w:r w:rsidR="00E604A1" w:rsidRPr="006622B0">
          <w:rPr>
            <w:noProof/>
            <w:webHidden/>
            <w:lang w:val="fr-BE"/>
          </w:rPr>
          <w:instrText xml:space="preserve"> PAGEREF _Toc187053434 \h </w:instrText>
        </w:r>
        <w:r w:rsidR="00E604A1" w:rsidRPr="006622B0">
          <w:rPr>
            <w:noProof/>
            <w:webHidden/>
            <w:lang w:val="fr-BE"/>
          </w:rPr>
        </w:r>
        <w:r w:rsidR="00E604A1" w:rsidRPr="006622B0">
          <w:rPr>
            <w:noProof/>
            <w:webHidden/>
            <w:lang w:val="fr-BE"/>
          </w:rPr>
          <w:fldChar w:fldCharType="separate"/>
        </w:r>
        <w:r w:rsidR="00E604A1" w:rsidRPr="006622B0">
          <w:rPr>
            <w:noProof/>
            <w:webHidden/>
            <w:lang w:val="fr-BE"/>
          </w:rPr>
          <w:t>7</w:t>
        </w:r>
        <w:r w:rsidR="00E604A1" w:rsidRPr="006622B0">
          <w:rPr>
            <w:noProof/>
            <w:webHidden/>
            <w:lang w:val="fr-BE"/>
          </w:rPr>
          <w:fldChar w:fldCharType="end"/>
        </w:r>
      </w:hyperlink>
    </w:p>
    <w:p w14:paraId="70E3C06F" w14:textId="5301455D" w:rsidR="00E604A1" w:rsidRPr="006622B0" w:rsidRDefault="00D906DD">
      <w:pPr>
        <w:pStyle w:val="TM1"/>
        <w:tabs>
          <w:tab w:val="left" w:pos="440"/>
          <w:tab w:val="right" w:leader="dot" w:pos="9350"/>
        </w:tabs>
        <w:rPr>
          <w:rFonts w:asciiTheme="minorHAnsi" w:eastAsiaTheme="minorEastAsia" w:hAnsiTheme="minorHAnsi" w:cstheme="minorBidi"/>
          <w:b w:val="0"/>
          <w:noProof/>
          <w:kern w:val="2"/>
          <w:szCs w:val="22"/>
          <w:lang w:val="fr-BE"/>
          <w14:ligatures w14:val="standardContextual"/>
        </w:rPr>
      </w:pPr>
      <w:hyperlink w:anchor="_Toc187053435" w:history="1">
        <w:r w:rsidR="00E604A1" w:rsidRPr="006622B0">
          <w:rPr>
            <w:rStyle w:val="Lienhypertexte"/>
            <w:rFonts w:ascii="Aptos" w:hAnsi="Aptos" w:cs="Segoe UI"/>
            <w:noProof/>
            <w:lang w:val="fr-BE"/>
          </w:rPr>
          <w:t>6.</w:t>
        </w:r>
        <w:r w:rsidR="00E604A1" w:rsidRPr="006622B0">
          <w:rPr>
            <w:rFonts w:asciiTheme="minorHAnsi" w:eastAsiaTheme="minorEastAsia" w:hAnsiTheme="minorHAnsi" w:cstheme="minorBidi"/>
            <w:b w:val="0"/>
            <w:noProof/>
            <w:kern w:val="2"/>
            <w:szCs w:val="22"/>
            <w:lang w:val="fr-BE"/>
            <w14:ligatures w14:val="standardContextual"/>
          </w:rPr>
          <w:tab/>
        </w:r>
        <w:r w:rsidR="00E604A1" w:rsidRPr="006622B0">
          <w:rPr>
            <w:rStyle w:val="Lienhypertexte"/>
            <w:rFonts w:ascii="Aptos" w:hAnsi="Aptos" w:cs="Segoe UI"/>
            <w:bCs/>
            <w:noProof/>
            <w:lang w:val="fr-BE"/>
          </w:rPr>
          <w:t>Inspection et acceptation</w:t>
        </w:r>
        <w:r w:rsidR="00E604A1" w:rsidRPr="006622B0">
          <w:rPr>
            <w:noProof/>
            <w:webHidden/>
            <w:lang w:val="fr-BE"/>
          </w:rPr>
          <w:tab/>
        </w:r>
        <w:r w:rsidR="00E604A1" w:rsidRPr="006622B0">
          <w:rPr>
            <w:noProof/>
            <w:webHidden/>
            <w:lang w:val="fr-BE"/>
          </w:rPr>
          <w:fldChar w:fldCharType="begin"/>
        </w:r>
        <w:r w:rsidR="00E604A1" w:rsidRPr="006622B0">
          <w:rPr>
            <w:noProof/>
            <w:webHidden/>
            <w:lang w:val="fr-BE"/>
          </w:rPr>
          <w:instrText xml:space="preserve"> PAGEREF _Toc187053435 \h </w:instrText>
        </w:r>
        <w:r w:rsidR="00E604A1" w:rsidRPr="006622B0">
          <w:rPr>
            <w:noProof/>
            <w:webHidden/>
            <w:lang w:val="fr-BE"/>
          </w:rPr>
        </w:r>
        <w:r w:rsidR="00E604A1" w:rsidRPr="006622B0">
          <w:rPr>
            <w:noProof/>
            <w:webHidden/>
            <w:lang w:val="fr-BE"/>
          </w:rPr>
          <w:fldChar w:fldCharType="separate"/>
        </w:r>
        <w:r w:rsidR="00E604A1" w:rsidRPr="006622B0">
          <w:rPr>
            <w:noProof/>
            <w:webHidden/>
            <w:lang w:val="fr-BE"/>
          </w:rPr>
          <w:t>7</w:t>
        </w:r>
        <w:r w:rsidR="00E604A1" w:rsidRPr="006622B0">
          <w:rPr>
            <w:noProof/>
            <w:webHidden/>
            <w:lang w:val="fr-BE"/>
          </w:rPr>
          <w:fldChar w:fldCharType="end"/>
        </w:r>
      </w:hyperlink>
    </w:p>
    <w:p w14:paraId="6C5A539D" w14:textId="00A0CDA8" w:rsidR="00E604A1" w:rsidRPr="006622B0" w:rsidRDefault="00D906DD">
      <w:pPr>
        <w:pStyle w:val="TM1"/>
        <w:tabs>
          <w:tab w:val="left" w:pos="440"/>
          <w:tab w:val="right" w:leader="dot" w:pos="9350"/>
        </w:tabs>
        <w:rPr>
          <w:rFonts w:asciiTheme="minorHAnsi" w:eastAsiaTheme="minorEastAsia" w:hAnsiTheme="minorHAnsi" w:cstheme="minorBidi"/>
          <w:b w:val="0"/>
          <w:noProof/>
          <w:kern w:val="2"/>
          <w:szCs w:val="22"/>
          <w:lang w:val="fr-BE"/>
          <w14:ligatures w14:val="standardContextual"/>
        </w:rPr>
      </w:pPr>
      <w:hyperlink w:anchor="_Toc187053436" w:history="1">
        <w:r w:rsidR="00E604A1" w:rsidRPr="006622B0">
          <w:rPr>
            <w:rStyle w:val="Lienhypertexte"/>
            <w:noProof/>
            <w:lang w:val="fr-BE"/>
          </w:rPr>
          <w:t>7.</w:t>
        </w:r>
        <w:r w:rsidR="00E604A1" w:rsidRPr="006622B0">
          <w:rPr>
            <w:rFonts w:asciiTheme="minorHAnsi" w:eastAsiaTheme="minorEastAsia" w:hAnsiTheme="minorHAnsi" w:cstheme="minorBidi"/>
            <w:b w:val="0"/>
            <w:noProof/>
            <w:kern w:val="2"/>
            <w:szCs w:val="22"/>
            <w:lang w:val="fr-BE"/>
            <w14:ligatures w14:val="standardContextual"/>
          </w:rPr>
          <w:tab/>
        </w:r>
        <w:r w:rsidR="00E604A1" w:rsidRPr="006622B0">
          <w:rPr>
            <w:rStyle w:val="Lienhypertexte"/>
            <w:noProof/>
            <w:lang w:val="fr-BE"/>
          </w:rPr>
          <w:t>Inspection et reception</w:t>
        </w:r>
        <w:r w:rsidR="00E604A1" w:rsidRPr="006622B0">
          <w:rPr>
            <w:noProof/>
            <w:webHidden/>
            <w:lang w:val="fr-BE"/>
          </w:rPr>
          <w:tab/>
        </w:r>
        <w:r w:rsidR="00E604A1" w:rsidRPr="006622B0">
          <w:rPr>
            <w:noProof/>
            <w:webHidden/>
            <w:lang w:val="fr-BE"/>
          </w:rPr>
          <w:fldChar w:fldCharType="begin"/>
        </w:r>
        <w:r w:rsidR="00E604A1" w:rsidRPr="006622B0">
          <w:rPr>
            <w:noProof/>
            <w:webHidden/>
            <w:lang w:val="fr-BE"/>
          </w:rPr>
          <w:instrText xml:space="preserve"> PAGEREF _Toc187053436 \h </w:instrText>
        </w:r>
        <w:r w:rsidR="00E604A1" w:rsidRPr="006622B0">
          <w:rPr>
            <w:noProof/>
            <w:webHidden/>
            <w:lang w:val="fr-BE"/>
          </w:rPr>
        </w:r>
        <w:r w:rsidR="00E604A1" w:rsidRPr="006622B0">
          <w:rPr>
            <w:noProof/>
            <w:webHidden/>
            <w:lang w:val="fr-BE"/>
          </w:rPr>
          <w:fldChar w:fldCharType="separate"/>
        </w:r>
        <w:r w:rsidR="00E604A1" w:rsidRPr="006622B0">
          <w:rPr>
            <w:noProof/>
            <w:webHidden/>
            <w:lang w:val="fr-BE"/>
          </w:rPr>
          <w:t>9</w:t>
        </w:r>
        <w:r w:rsidR="00E604A1" w:rsidRPr="006622B0">
          <w:rPr>
            <w:noProof/>
            <w:webHidden/>
            <w:lang w:val="fr-BE"/>
          </w:rPr>
          <w:fldChar w:fldCharType="end"/>
        </w:r>
      </w:hyperlink>
    </w:p>
    <w:p w14:paraId="6046A073" w14:textId="6853410C" w:rsidR="00E604A1" w:rsidRPr="006622B0" w:rsidRDefault="00D906DD">
      <w:pPr>
        <w:pStyle w:val="TM1"/>
        <w:tabs>
          <w:tab w:val="left" w:pos="440"/>
          <w:tab w:val="right" w:leader="dot" w:pos="9350"/>
        </w:tabs>
        <w:rPr>
          <w:rFonts w:asciiTheme="minorHAnsi" w:eastAsiaTheme="minorEastAsia" w:hAnsiTheme="minorHAnsi" w:cstheme="minorBidi"/>
          <w:b w:val="0"/>
          <w:noProof/>
          <w:kern w:val="2"/>
          <w:szCs w:val="22"/>
          <w:lang w:val="fr-BE"/>
          <w14:ligatures w14:val="standardContextual"/>
        </w:rPr>
      </w:pPr>
      <w:hyperlink w:anchor="_Toc187053437" w:history="1">
        <w:r w:rsidR="00E604A1" w:rsidRPr="006622B0">
          <w:rPr>
            <w:rStyle w:val="Lienhypertexte"/>
            <w:noProof/>
            <w:lang w:val="fr-BE"/>
          </w:rPr>
          <w:t>8.</w:t>
        </w:r>
        <w:r w:rsidR="00E604A1" w:rsidRPr="006622B0">
          <w:rPr>
            <w:rFonts w:asciiTheme="minorHAnsi" w:eastAsiaTheme="minorEastAsia" w:hAnsiTheme="minorHAnsi" w:cstheme="minorBidi"/>
            <w:b w:val="0"/>
            <w:noProof/>
            <w:kern w:val="2"/>
            <w:szCs w:val="22"/>
            <w:lang w:val="fr-BE"/>
            <w14:ligatures w14:val="standardContextual"/>
          </w:rPr>
          <w:tab/>
        </w:r>
        <w:r w:rsidR="00E604A1" w:rsidRPr="006622B0">
          <w:rPr>
            <w:rStyle w:val="Lienhypertexte"/>
            <w:noProof/>
            <w:lang w:val="fr-BE"/>
          </w:rPr>
          <w:t>Respect des conditions générales</w:t>
        </w:r>
        <w:r w:rsidR="00E604A1" w:rsidRPr="006622B0">
          <w:rPr>
            <w:noProof/>
            <w:webHidden/>
            <w:lang w:val="fr-BE"/>
          </w:rPr>
          <w:tab/>
        </w:r>
        <w:r w:rsidR="00E604A1" w:rsidRPr="006622B0">
          <w:rPr>
            <w:noProof/>
            <w:webHidden/>
            <w:lang w:val="fr-BE"/>
          </w:rPr>
          <w:fldChar w:fldCharType="begin"/>
        </w:r>
        <w:r w:rsidR="00E604A1" w:rsidRPr="006622B0">
          <w:rPr>
            <w:noProof/>
            <w:webHidden/>
            <w:lang w:val="fr-BE"/>
          </w:rPr>
          <w:instrText xml:space="preserve"> PAGEREF _Toc187053437 \h </w:instrText>
        </w:r>
        <w:r w:rsidR="00E604A1" w:rsidRPr="006622B0">
          <w:rPr>
            <w:noProof/>
            <w:webHidden/>
            <w:lang w:val="fr-BE"/>
          </w:rPr>
        </w:r>
        <w:r w:rsidR="00E604A1" w:rsidRPr="006622B0">
          <w:rPr>
            <w:noProof/>
            <w:webHidden/>
            <w:lang w:val="fr-BE"/>
          </w:rPr>
          <w:fldChar w:fldCharType="separate"/>
        </w:r>
        <w:r w:rsidR="00E604A1" w:rsidRPr="006622B0">
          <w:rPr>
            <w:noProof/>
            <w:webHidden/>
            <w:lang w:val="fr-BE"/>
          </w:rPr>
          <w:t>9</w:t>
        </w:r>
        <w:r w:rsidR="00E604A1" w:rsidRPr="006622B0">
          <w:rPr>
            <w:noProof/>
            <w:webHidden/>
            <w:lang w:val="fr-BE"/>
          </w:rPr>
          <w:fldChar w:fldCharType="end"/>
        </w:r>
      </w:hyperlink>
    </w:p>
    <w:p w14:paraId="108643B5" w14:textId="1CBB189A" w:rsidR="00E604A1" w:rsidRPr="006622B0" w:rsidRDefault="00D906DD">
      <w:pPr>
        <w:pStyle w:val="TM2"/>
        <w:rPr>
          <w:rFonts w:asciiTheme="minorHAnsi" w:eastAsiaTheme="minorEastAsia" w:hAnsiTheme="minorHAnsi" w:cstheme="minorBidi"/>
          <w:noProof/>
          <w:kern w:val="2"/>
          <w:lang w:val="fr-BE"/>
          <w14:ligatures w14:val="standardContextual"/>
        </w:rPr>
      </w:pPr>
      <w:hyperlink w:anchor="_Toc187053438" w:history="1">
        <w:r w:rsidR="00E604A1" w:rsidRPr="006622B0">
          <w:rPr>
            <w:rStyle w:val="Lienhypertexte"/>
            <w:noProof/>
            <w:lang w:val="fr-BE"/>
          </w:rPr>
          <w:t>8.1</w:t>
        </w:r>
        <w:r w:rsidR="00E604A1" w:rsidRPr="006622B0">
          <w:rPr>
            <w:rFonts w:asciiTheme="minorHAnsi" w:eastAsiaTheme="minorEastAsia" w:hAnsiTheme="minorHAnsi" w:cstheme="minorBidi"/>
            <w:noProof/>
            <w:kern w:val="2"/>
            <w:lang w:val="fr-BE"/>
            <w14:ligatures w14:val="standardContextual"/>
          </w:rPr>
          <w:tab/>
        </w:r>
        <w:r w:rsidR="00E604A1" w:rsidRPr="006622B0">
          <w:rPr>
            <w:rStyle w:val="Lienhypertexte"/>
            <w:noProof/>
            <w:lang w:val="fr-BE"/>
          </w:rPr>
          <w:t>Technologie Prohibée</w:t>
        </w:r>
        <w:r w:rsidR="00E604A1" w:rsidRPr="006622B0">
          <w:rPr>
            <w:noProof/>
            <w:webHidden/>
            <w:lang w:val="fr-BE"/>
          </w:rPr>
          <w:tab/>
        </w:r>
        <w:r w:rsidR="00E604A1" w:rsidRPr="006622B0">
          <w:rPr>
            <w:noProof/>
            <w:webHidden/>
            <w:lang w:val="fr-BE"/>
          </w:rPr>
          <w:fldChar w:fldCharType="begin"/>
        </w:r>
        <w:r w:rsidR="00E604A1" w:rsidRPr="006622B0">
          <w:rPr>
            <w:noProof/>
            <w:webHidden/>
            <w:lang w:val="fr-BE"/>
          </w:rPr>
          <w:instrText xml:space="preserve"> PAGEREF _Toc187053438 \h </w:instrText>
        </w:r>
        <w:r w:rsidR="00E604A1" w:rsidRPr="006622B0">
          <w:rPr>
            <w:noProof/>
            <w:webHidden/>
            <w:lang w:val="fr-BE"/>
          </w:rPr>
        </w:r>
        <w:r w:rsidR="00E604A1" w:rsidRPr="006622B0">
          <w:rPr>
            <w:noProof/>
            <w:webHidden/>
            <w:lang w:val="fr-BE"/>
          </w:rPr>
          <w:fldChar w:fldCharType="separate"/>
        </w:r>
        <w:r w:rsidR="00E604A1" w:rsidRPr="006622B0">
          <w:rPr>
            <w:noProof/>
            <w:webHidden/>
            <w:lang w:val="fr-BE"/>
          </w:rPr>
          <w:t>9</w:t>
        </w:r>
        <w:r w:rsidR="00E604A1" w:rsidRPr="006622B0">
          <w:rPr>
            <w:noProof/>
            <w:webHidden/>
            <w:lang w:val="fr-BE"/>
          </w:rPr>
          <w:fldChar w:fldCharType="end"/>
        </w:r>
      </w:hyperlink>
    </w:p>
    <w:p w14:paraId="09E027C3" w14:textId="6F0A4FFC" w:rsidR="00E604A1" w:rsidRPr="006622B0" w:rsidRDefault="00D906DD">
      <w:pPr>
        <w:pStyle w:val="TM2"/>
        <w:rPr>
          <w:rFonts w:asciiTheme="minorHAnsi" w:eastAsiaTheme="minorEastAsia" w:hAnsiTheme="minorHAnsi" w:cstheme="minorBidi"/>
          <w:noProof/>
          <w:kern w:val="2"/>
          <w:lang w:val="fr-BE"/>
          <w14:ligatures w14:val="standardContextual"/>
        </w:rPr>
      </w:pPr>
      <w:hyperlink w:anchor="_Toc187053439" w:history="1">
        <w:r w:rsidR="00E604A1" w:rsidRPr="006622B0">
          <w:rPr>
            <w:rStyle w:val="Lienhypertexte"/>
            <w:noProof/>
            <w:lang w:val="fr-BE"/>
          </w:rPr>
          <w:t>8.3</w:t>
        </w:r>
        <w:r w:rsidR="00E604A1" w:rsidRPr="006622B0">
          <w:rPr>
            <w:rFonts w:asciiTheme="minorHAnsi" w:eastAsiaTheme="minorEastAsia" w:hAnsiTheme="minorHAnsi" w:cstheme="minorBidi"/>
            <w:noProof/>
            <w:kern w:val="2"/>
            <w:lang w:val="fr-BE"/>
            <w14:ligatures w14:val="standardContextual"/>
          </w:rPr>
          <w:tab/>
        </w:r>
        <w:r w:rsidR="00E604A1" w:rsidRPr="006622B0">
          <w:rPr>
            <w:rStyle w:val="Lienhypertexte"/>
            <w:noProof/>
            <w:lang w:val="fr-BE"/>
          </w:rPr>
          <w:t>Source et Nationalité</w:t>
        </w:r>
        <w:r w:rsidR="00E604A1" w:rsidRPr="006622B0">
          <w:rPr>
            <w:noProof/>
            <w:webHidden/>
            <w:lang w:val="fr-BE"/>
          </w:rPr>
          <w:tab/>
        </w:r>
        <w:r w:rsidR="00E604A1" w:rsidRPr="006622B0">
          <w:rPr>
            <w:noProof/>
            <w:webHidden/>
            <w:lang w:val="fr-BE"/>
          </w:rPr>
          <w:fldChar w:fldCharType="begin"/>
        </w:r>
        <w:r w:rsidR="00E604A1" w:rsidRPr="006622B0">
          <w:rPr>
            <w:noProof/>
            <w:webHidden/>
            <w:lang w:val="fr-BE"/>
          </w:rPr>
          <w:instrText xml:space="preserve"> PAGEREF _Toc187053439 \h </w:instrText>
        </w:r>
        <w:r w:rsidR="00E604A1" w:rsidRPr="006622B0">
          <w:rPr>
            <w:noProof/>
            <w:webHidden/>
            <w:lang w:val="fr-BE"/>
          </w:rPr>
        </w:r>
        <w:r w:rsidR="00E604A1" w:rsidRPr="006622B0">
          <w:rPr>
            <w:noProof/>
            <w:webHidden/>
            <w:lang w:val="fr-BE"/>
          </w:rPr>
          <w:fldChar w:fldCharType="separate"/>
        </w:r>
        <w:r w:rsidR="00E604A1" w:rsidRPr="006622B0">
          <w:rPr>
            <w:noProof/>
            <w:webHidden/>
            <w:lang w:val="fr-BE"/>
          </w:rPr>
          <w:t>10</w:t>
        </w:r>
        <w:r w:rsidR="00E604A1" w:rsidRPr="006622B0">
          <w:rPr>
            <w:noProof/>
            <w:webHidden/>
            <w:lang w:val="fr-BE"/>
          </w:rPr>
          <w:fldChar w:fldCharType="end"/>
        </w:r>
      </w:hyperlink>
    </w:p>
    <w:p w14:paraId="77620F5F" w14:textId="53728D36" w:rsidR="00E604A1" w:rsidRPr="006622B0" w:rsidRDefault="00D906DD">
      <w:pPr>
        <w:pStyle w:val="TM2"/>
        <w:rPr>
          <w:rFonts w:asciiTheme="minorHAnsi" w:eastAsiaTheme="minorEastAsia" w:hAnsiTheme="minorHAnsi" w:cstheme="minorBidi"/>
          <w:noProof/>
          <w:kern w:val="2"/>
          <w:lang w:val="fr-BE"/>
          <w14:ligatures w14:val="standardContextual"/>
        </w:rPr>
      </w:pPr>
      <w:hyperlink w:anchor="_Toc187053440" w:history="1">
        <w:r w:rsidR="00E604A1" w:rsidRPr="006622B0">
          <w:rPr>
            <w:rStyle w:val="Lienhypertexte"/>
            <w:noProof/>
            <w:lang w:val="fr-BE"/>
          </w:rPr>
          <w:t>8.4</w:t>
        </w:r>
        <w:r w:rsidR="00E604A1" w:rsidRPr="006622B0">
          <w:rPr>
            <w:rFonts w:asciiTheme="minorHAnsi" w:eastAsiaTheme="minorEastAsia" w:hAnsiTheme="minorHAnsi" w:cstheme="minorBidi"/>
            <w:noProof/>
            <w:kern w:val="2"/>
            <w:lang w:val="fr-BE"/>
            <w14:ligatures w14:val="standardContextual"/>
          </w:rPr>
          <w:tab/>
        </w:r>
        <w:r w:rsidR="00E604A1" w:rsidRPr="006622B0">
          <w:rPr>
            <w:rStyle w:val="Lienhypertexte"/>
            <w:noProof/>
            <w:lang w:val="fr-BE"/>
          </w:rPr>
          <w:t>Unique Entity ID (SAM)</w:t>
        </w:r>
        <w:r w:rsidR="00E604A1" w:rsidRPr="006622B0">
          <w:rPr>
            <w:noProof/>
            <w:webHidden/>
            <w:lang w:val="fr-BE"/>
          </w:rPr>
          <w:tab/>
        </w:r>
        <w:r w:rsidR="00E604A1" w:rsidRPr="006622B0">
          <w:rPr>
            <w:noProof/>
            <w:webHidden/>
            <w:lang w:val="fr-BE"/>
          </w:rPr>
          <w:fldChar w:fldCharType="begin"/>
        </w:r>
        <w:r w:rsidR="00E604A1" w:rsidRPr="006622B0">
          <w:rPr>
            <w:noProof/>
            <w:webHidden/>
            <w:lang w:val="fr-BE"/>
          </w:rPr>
          <w:instrText xml:space="preserve"> PAGEREF _Toc187053440 \h </w:instrText>
        </w:r>
        <w:r w:rsidR="00E604A1" w:rsidRPr="006622B0">
          <w:rPr>
            <w:noProof/>
            <w:webHidden/>
            <w:lang w:val="fr-BE"/>
          </w:rPr>
        </w:r>
        <w:r w:rsidR="00E604A1" w:rsidRPr="006622B0">
          <w:rPr>
            <w:noProof/>
            <w:webHidden/>
            <w:lang w:val="fr-BE"/>
          </w:rPr>
          <w:fldChar w:fldCharType="separate"/>
        </w:r>
        <w:r w:rsidR="00E604A1" w:rsidRPr="006622B0">
          <w:rPr>
            <w:noProof/>
            <w:webHidden/>
            <w:lang w:val="fr-BE"/>
          </w:rPr>
          <w:t>10</w:t>
        </w:r>
        <w:r w:rsidR="00E604A1" w:rsidRPr="006622B0">
          <w:rPr>
            <w:noProof/>
            <w:webHidden/>
            <w:lang w:val="fr-BE"/>
          </w:rPr>
          <w:fldChar w:fldCharType="end"/>
        </w:r>
      </w:hyperlink>
    </w:p>
    <w:p w14:paraId="07F49DCF" w14:textId="4B59782C" w:rsidR="00E604A1" w:rsidRPr="006622B0" w:rsidRDefault="00D906DD">
      <w:pPr>
        <w:pStyle w:val="TM1"/>
        <w:tabs>
          <w:tab w:val="left" w:pos="440"/>
          <w:tab w:val="right" w:leader="dot" w:pos="9350"/>
        </w:tabs>
        <w:rPr>
          <w:rFonts w:asciiTheme="minorHAnsi" w:eastAsiaTheme="minorEastAsia" w:hAnsiTheme="minorHAnsi" w:cstheme="minorBidi"/>
          <w:b w:val="0"/>
          <w:noProof/>
          <w:kern w:val="2"/>
          <w:szCs w:val="22"/>
          <w:lang w:val="fr-BE"/>
          <w14:ligatures w14:val="standardContextual"/>
        </w:rPr>
      </w:pPr>
      <w:hyperlink w:anchor="_Toc187053441" w:history="1">
        <w:r w:rsidR="00E604A1" w:rsidRPr="006622B0">
          <w:rPr>
            <w:rStyle w:val="Lienhypertexte"/>
            <w:noProof/>
            <w:lang w:val="fr-BE"/>
          </w:rPr>
          <w:t>9.</w:t>
        </w:r>
        <w:r w:rsidR="00E604A1" w:rsidRPr="006622B0">
          <w:rPr>
            <w:rFonts w:asciiTheme="minorHAnsi" w:eastAsiaTheme="minorEastAsia" w:hAnsiTheme="minorHAnsi" w:cstheme="minorBidi"/>
            <w:b w:val="0"/>
            <w:noProof/>
            <w:kern w:val="2"/>
            <w:szCs w:val="22"/>
            <w:lang w:val="fr-BE"/>
            <w14:ligatures w14:val="standardContextual"/>
          </w:rPr>
          <w:tab/>
        </w:r>
        <w:r w:rsidR="00E604A1" w:rsidRPr="006622B0">
          <w:rPr>
            <w:rStyle w:val="Lienhypertexte"/>
            <w:noProof/>
            <w:lang w:val="fr-BE"/>
          </w:rPr>
          <w:t>Politique de lutte contre la corruption et les pots-de-vin et responsabilités en matière de signalement</w:t>
        </w:r>
        <w:r w:rsidR="00E604A1" w:rsidRPr="006622B0">
          <w:rPr>
            <w:noProof/>
            <w:webHidden/>
            <w:lang w:val="fr-BE"/>
          </w:rPr>
          <w:tab/>
        </w:r>
        <w:r w:rsidR="00E604A1" w:rsidRPr="006622B0">
          <w:rPr>
            <w:noProof/>
            <w:webHidden/>
            <w:lang w:val="fr-BE"/>
          </w:rPr>
          <w:fldChar w:fldCharType="begin"/>
        </w:r>
        <w:r w:rsidR="00E604A1" w:rsidRPr="006622B0">
          <w:rPr>
            <w:noProof/>
            <w:webHidden/>
            <w:lang w:val="fr-BE"/>
          </w:rPr>
          <w:instrText xml:space="preserve"> PAGEREF _Toc187053441 \h </w:instrText>
        </w:r>
        <w:r w:rsidR="00E604A1" w:rsidRPr="006622B0">
          <w:rPr>
            <w:noProof/>
            <w:webHidden/>
            <w:lang w:val="fr-BE"/>
          </w:rPr>
        </w:r>
        <w:r w:rsidR="00E604A1" w:rsidRPr="006622B0">
          <w:rPr>
            <w:noProof/>
            <w:webHidden/>
            <w:lang w:val="fr-BE"/>
          </w:rPr>
          <w:fldChar w:fldCharType="separate"/>
        </w:r>
        <w:r w:rsidR="00E604A1" w:rsidRPr="006622B0">
          <w:rPr>
            <w:noProof/>
            <w:webHidden/>
            <w:lang w:val="fr-BE"/>
          </w:rPr>
          <w:t>10</w:t>
        </w:r>
        <w:r w:rsidR="00E604A1" w:rsidRPr="006622B0">
          <w:rPr>
            <w:noProof/>
            <w:webHidden/>
            <w:lang w:val="fr-BE"/>
          </w:rPr>
          <w:fldChar w:fldCharType="end"/>
        </w:r>
      </w:hyperlink>
    </w:p>
    <w:p w14:paraId="4E56D010" w14:textId="5EA16B1E" w:rsidR="00E604A1" w:rsidRPr="006622B0" w:rsidRDefault="00D906DD">
      <w:pPr>
        <w:pStyle w:val="TM2"/>
        <w:rPr>
          <w:rFonts w:asciiTheme="minorHAnsi" w:eastAsiaTheme="minorEastAsia" w:hAnsiTheme="minorHAnsi" w:cstheme="minorBidi"/>
          <w:noProof/>
          <w:kern w:val="2"/>
          <w:lang w:val="fr-BE"/>
          <w14:ligatures w14:val="standardContextual"/>
        </w:rPr>
      </w:pPr>
      <w:hyperlink w:anchor="_Toc187053442" w:history="1">
        <w:r w:rsidR="00E604A1" w:rsidRPr="006622B0">
          <w:rPr>
            <w:rStyle w:val="Lienhypertexte"/>
            <w:rFonts w:ascii="Aptos" w:eastAsia="Times New Roman" w:hAnsi="Aptos" w:cs="Segoe UI"/>
            <w:b/>
            <w:bCs/>
            <w:iCs/>
            <w:noProof/>
            <w:lang w:val="fr-BE"/>
          </w:rPr>
          <w:t>Annexe C : Tableau des Prix/Offre Financière</w:t>
        </w:r>
        <w:r w:rsidR="00E604A1" w:rsidRPr="006622B0">
          <w:rPr>
            <w:noProof/>
            <w:webHidden/>
            <w:lang w:val="fr-BE"/>
          </w:rPr>
          <w:tab/>
        </w:r>
        <w:r w:rsidR="00E604A1" w:rsidRPr="006622B0">
          <w:rPr>
            <w:noProof/>
            <w:webHidden/>
            <w:lang w:val="fr-BE"/>
          </w:rPr>
          <w:fldChar w:fldCharType="begin"/>
        </w:r>
        <w:r w:rsidR="00E604A1" w:rsidRPr="006622B0">
          <w:rPr>
            <w:noProof/>
            <w:webHidden/>
            <w:lang w:val="fr-BE"/>
          </w:rPr>
          <w:instrText xml:space="preserve"> PAGEREF _Toc187053442 \h </w:instrText>
        </w:r>
        <w:r w:rsidR="00E604A1" w:rsidRPr="006622B0">
          <w:rPr>
            <w:noProof/>
            <w:webHidden/>
            <w:lang w:val="fr-BE"/>
          </w:rPr>
        </w:r>
        <w:r w:rsidR="00E604A1" w:rsidRPr="006622B0">
          <w:rPr>
            <w:noProof/>
            <w:webHidden/>
            <w:lang w:val="fr-BE"/>
          </w:rPr>
          <w:fldChar w:fldCharType="separate"/>
        </w:r>
        <w:r w:rsidR="00E604A1" w:rsidRPr="006622B0">
          <w:rPr>
            <w:noProof/>
            <w:webHidden/>
            <w:lang w:val="fr-BE"/>
          </w:rPr>
          <w:t>16</w:t>
        </w:r>
        <w:r w:rsidR="00E604A1" w:rsidRPr="006622B0">
          <w:rPr>
            <w:noProof/>
            <w:webHidden/>
            <w:lang w:val="fr-BE"/>
          </w:rPr>
          <w:fldChar w:fldCharType="end"/>
        </w:r>
      </w:hyperlink>
    </w:p>
    <w:p w14:paraId="7378C2B0" w14:textId="38CB6721" w:rsidR="00E604A1" w:rsidRPr="006622B0" w:rsidRDefault="00D906DD">
      <w:pPr>
        <w:pStyle w:val="TM2"/>
        <w:rPr>
          <w:rFonts w:asciiTheme="minorHAnsi" w:eastAsiaTheme="minorEastAsia" w:hAnsiTheme="minorHAnsi" w:cstheme="minorBidi"/>
          <w:noProof/>
          <w:kern w:val="2"/>
          <w:lang w:val="fr-BE"/>
          <w14:ligatures w14:val="standardContextual"/>
        </w:rPr>
      </w:pPr>
      <w:hyperlink w:anchor="_Toc187053443" w:history="1">
        <w:r w:rsidR="00E604A1" w:rsidRPr="006622B0">
          <w:rPr>
            <w:rStyle w:val="Lienhypertexte"/>
            <w:rFonts w:ascii="Aptos" w:eastAsia="Times New Roman" w:hAnsi="Aptos" w:cs="Segoe UI"/>
            <w:b/>
            <w:bCs/>
            <w:iCs/>
            <w:noProof/>
            <w:lang w:val="fr-BE"/>
          </w:rPr>
          <w:t>Annexe D: Référence des Performances Passées</w:t>
        </w:r>
        <w:r w:rsidR="00E604A1" w:rsidRPr="006622B0">
          <w:rPr>
            <w:noProof/>
            <w:webHidden/>
            <w:lang w:val="fr-BE"/>
          </w:rPr>
          <w:tab/>
        </w:r>
        <w:r w:rsidR="00E604A1" w:rsidRPr="006622B0">
          <w:rPr>
            <w:noProof/>
            <w:webHidden/>
            <w:lang w:val="fr-BE"/>
          </w:rPr>
          <w:fldChar w:fldCharType="begin"/>
        </w:r>
        <w:r w:rsidR="00E604A1" w:rsidRPr="006622B0">
          <w:rPr>
            <w:noProof/>
            <w:webHidden/>
            <w:lang w:val="fr-BE"/>
          </w:rPr>
          <w:instrText xml:space="preserve"> PAGEREF _Toc187053443 \h </w:instrText>
        </w:r>
        <w:r w:rsidR="00E604A1" w:rsidRPr="006622B0">
          <w:rPr>
            <w:noProof/>
            <w:webHidden/>
            <w:lang w:val="fr-BE"/>
          </w:rPr>
        </w:r>
        <w:r w:rsidR="00E604A1" w:rsidRPr="006622B0">
          <w:rPr>
            <w:noProof/>
            <w:webHidden/>
            <w:lang w:val="fr-BE"/>
          </w:rPr>
          <w:fldChar w:fldCharType="separate"/>
        </w:r>
        <w:r w:rsidR="00E604A1" w:rsidRPr="006622B0">
          <w:rPr>
            <w:noProof/>
            <w:webHidden/>
            <w:lang w:val="fr-BE"/>
          </w:rPr>
          <w:t>18</w:t>
        </w:r>
        <w:r w:rsidR="00E604A1" w:rsidRPr="006622B0">
          <w:rPr>
            <w:noProof/>
            <w:webHidden/>
            <w:lang w:val="fr-BE"/>
          </w:rPr>
          <w:fldChar w:fldCharType="end"/>
        </w:r>
      </w:hyperlink>
    </w:p>
    <w:p w14:paraId="7AD1C1B6" w14:textId="4B51A592" w:rsidR="00E604A1" w:rsidRPr="006622B0" w:rsidRDefault="00D906DD">
      <w:pPr>
        <w:pStyle w:val="TM2"/>
        <w:rPr>
          <w:rFonts w:asciiTheme="minorHAnsi" w:eastAsiaTheme="minorEastAsia" w:hAnsiTheme="minorHAnsi" w:cstheme="minorBidi"/>
          <w:noProof/>
          <w:kern w:val="2"/>
          <w:lang w:val="fr-BE"/>
          <w14:ligatures w14:val="standardContextual"/>
        </w:rPr>
      </w:pPr>
      <w:hyperlink w:anchor="_Toc187053444" w:history="1">
        <w:r w:rsidR="00E604A1" w:rsidRPr="006622B0">
          <w:rPr>
            <w:rStyle w:val="Lienhypertexte"/>
            <w:noProof/>
            <w:lang w:val="fr-BE"/>
          </w:rPr>
          <w:t>9.1</w:t>
        </w:r>
        <w:r w:rsidR="00E604A1" w:rsidRPr="006622B0">
          <w:rPr>
            <w:rFonts w:asciiTheme="minorHAnsi" w:eastAsiaTheme="minorEastAsia" w:hAnsiTheme="minorHAnsi" w:cstheme="minorBidi"/>
            <w:noProof/>
            <w:kern w:val="2"/>
            <w:lang w:val="fr-BE"/>
            <w14:ligatures w14:val="standardContextual"/>
          </w:rPr>
          <w:tab/>
        </w:r>
        <w:r w:rsidR="00E604A1" w:rsidRPr="006622B0">
          <w:rPr>
            <w:rStyle w:val="Lienhypertexte"/>
            <w:noProof/>
            <w:lang w:val="fr-BE"/>
          </w:rPr>
          <w:t>Attachment E: Past Performance Form</w:t>
        </w:r>
        <w:r w:rsidR="00E604A1" w:rsidRPr="006622B0">
          <w:rPr>
            <w:noProof/>
            <w:webHidden/>
            <w:lang w:val="fr-BE"/>
          </w:rPr>
          <w:tab/>
        </w:r>
        <w:r w:rsidR="00E604A1" w:rsidRPr="006622B0">
          <w:rPr>
            <w:noProof/>
            <w:webHidden/>
            <w:lang w:val="fr-BE"/>
          </w:rPr>
          <w:fldChar w:fldCharType="begin"/>
        </w:r>
        <w:r w:rsidR="00E604A1" w:rsidRPr="006622B0">
          <w:rPr>
            <w:noProof/>
            <w:webHidden/>
            <w:lang w:val="fr-BE"/>
          </w:rPr>
          <w:instrText xml:space="preserve"> PAGEREF _Toc187053444 \h </w:instrText>
        </w:r>
        <w:r w:rsidR="00E604A1" w:rsidRPr="006622B0">
          <w:rPr>
            <w:noProof/>
            <w:webHidden/>
            <w:lang w:val="fr-BE"/>
          </w:rPr>
        </w:r>
        <w:r w:rsidR="00E604A1" w:rsidRPr="006622B0">
          <w:rPr>
            <w:noProof/>
            <w:webHidden/>
            <w:lang w:val="fr-BE"/>
          </w:rPr>
          <w:fldChar w:fldCharType="separate"/>
        </w:r>
        <w:r w:rsidR="00E604A1" w:rsidRPr="006622B0">
          <w:rPr>
            <w:noProof/>
            <w:webHidden/>
            <w:lang w:val="fr-BE"/>
          </w:rPr>
          <w:t>18</w:t>
        </w:r>
        <w:r w:rsidR="00E604A1" w:rsidRPr="006622B0">
          <w:rPr>
            <w:noProof/>
            <w:webHidden/>
            <w:lang w:val="fr-BE"/>
          </w:rPr>
          <w:fldChar w:fldCharType="end"/>
        </w:r>
      </w:hyperlink>
    </w:p>
    <w:p w14:paraId="5C0152FC" w14:textId="6550692C" w:rsidR="00E604A1" w:rsidRPr="006622B0" w:rsidRDefault="00D906DD">
      <w:pPr>
        <w:pStyle w:val="TM2"/>
        <w:rPr>
          <w:rFonts w:asciiTheme="minorHAnsi" w:eastAsiaTheme="minorEastAsia" w:hAnsiTheme="minorHAnsi" w:cstheme="minorBidi"/>
          <w:noProof/>
          <w:kern w:val="2"/>
          <w:lang w:val="fr-BE"/>
          <w14:ligatures w14:val="standardContextual"/>
        </w:rPr>
      </w:pPr>
      <w:hyperlink w:anchor="_Toc187053445" w:history="1">
        <w:r w:rsidR="00E604A1" w:rsidRPr="006622B0">
          <w:rPr>
            <w:rStyle w:val="Lienhypertexte"/>
            <w:rFonts w:ascii="Aptos" w:eastAsia="Times New Roman" w:hAnsi="Aptos" w:cs="Segoe UI"/>
            <w:b/>
            <w:bCs/>
            <w:iCs/>
            <w:noProof/>
            <w:lang w:val="fr-BE"/>
          </w:rPr>
          <w:t>Annexe E : Représentations et Certifications de Conformité</w:t>
        </w:r>
        <w:r w:rsidR="00E604A1" w:rsidRPr="006622B0">
          <w:rPr>
            <w:noProof/>
            <w:webHidden/>
            <w:lang w:val="fr-BE"/>
          </w:rPr>
          <w:tab/>
        </w:r>
        <w:r w:rsidR="00E604A1" w:rsidRPr="006622B0">
          <w:rPr>
            <w:noProof/>
            <w:webHidden/>
            <w:lang w:val="fr-BE"/>
          </w:rPr>
          <w:fldChar w:fldCharType="begin"/>
        </w:r>
        <w:r w:rsidR="00E604A1" w:rsidRPr="006622B0">
          <w:rPr>
            <w:noProof/>
            <w:webHidden/>
            <w:lang w:val="fr-BE"/>
          </w:rPr>
          <w:instrText xml:space="preserve"> PAGEREF _Toc187053445 \h </w:instrText>
        </w:r>
        <w:r w:rsidR="00E604A1" w:rsidRPr="006622B0">
          <w:rPr>
            <w:noProof/>
            <w:webHidden/>
            <w:lang w:val="fr-BE"/>
          </w:rPr>
        </w:r>
        <w:r w:rsidR="00E604A1" w:rsidRPr="006622B0">
          <w:rPr>
            <w:noProof/>
            <w:webHidden/>
            <w:lang w:val="fr-BE"/>
          </w:rPr>
          <w:fldChar w:fldCharType="separate"/>
        </w:r>
        <w:r w:rsidR="00E604A1" w:rsidRPr="006622B0">
          <w:rPr>
            <w:noProof/>
            <w:webHidden/>
            <w:lang w:val="fr-BE"/>
          </w:rPr>
          <w:t>19</w:t>
        </w:r>
        <w:r w:rsidR="00E604A1" w:rsidRPr="006622B0">
          <w:rPr>
            <w:noProof/>
            <w:webHidden/>
            <w:lang w:val="fr-BE"/>
          </w:rPr>
          <w:fldChar w:fldCharType="end"/>
        </w:r>
      </w:hyperlink>
    </w:p>
    <w:p w14:paraId="39D96EBB" w14:textId="4FB964B5" w:rsidR="00E604A1" w:rsidRPr="006622B0" w:rsidRDefault="00D906DD">
      <w:pPr>
        <w:pStyle w:val="TM2"/>
        <w:rPr>
          <w:rFonts w:asciiTheme="minorHAnsi" w:eastAsiaTheme="minorEastAsia" w:hAnsiTheme="minorHAnsi" w:cstheme="minorBidi"/>
          <w:noProof/>
          <w:kern w:val="2"/>
          <w:lang w:val="fr-BE"/>
          <w14:ligatures w14:val="standardContextual"/>
        </w:rPr>
      </w:pPr>
      <w:hyperlink w:anchor="_Toc187053446" w:history="1">
        <w:r w:rsidR="00E604A1" w:rsidRPr="006622B0">
          <w:rPr>
            <w:rStyle w:val="Lienhypertexte"/>
            <w:rFonts w:ascii="Aptos" w:eastAsia="Times New Roman" w:hAnsi="Aptos" w:cs="Segoe UI"/>
            <w:b/>
            <w:bCs/>
            <w:iCs/>
            <w:noProof/>
            <w:lang w:val="fr-BE"/>
          </w:rPr>
          <w:t>Annexe F : Instructions pour l'obtention d'un identifiant unique d'entité (SAM)</w:t>
        </w:r>
        <w:r w:rsidR="00E604A1" w:rsidRPr="006622B0">
          <w:rPr>
            <w:noProof/>
            <w:webHidden/>
            <w:lang w:val="fr-BE"/>
          </w:rPr>
          <w:tab/>
        </w:r>
        <w:r w:rsidR="00E604A1" w:rsidRPr="006622B0">
          <w:rPr>
            <w:noProof/>
            <w:webHidden/>
            <w:lang w:val="fr-BE"/>
          </w:rPr>
          <w:fldChar w:fldCharType="begin"/>
        </w:r>
        <w:r w:rsidR="00E604A1" w:rsidRPr="006622B0">
          <w:rPr>
            <w:noProof/>
            <w:webHidden/>
            <w:lang w:val="fr-BE"/>
          </w:rPr>
          <w:instrText xml:space="preserve"> PAGEREF _Toc187053446 \h </w:instrText>
        </w:r>
        <w:r w:rsidR="00E604A1" w:rsidRPr="006622B0">
          <w:rPr>
            <w:noProof/>
            <w:webHidden/>
            <w:lang w:val="fr-BE"/>
          </w:rPr>
        </w:r>
        <w:r w:rsidR="00E604A1" w:rsidRPr="006622B0">
          <w:rPr>
            <w:noProof/>
            <w:webHidden/>
            <w:lang w:val="fr-BE"/>
          </w:rPr>
          <w:fldChar w:fldCharType="separate"/>
        </w:r>
        <w:r w:rsidR="00E604A1" w:rsidRPr="006622B0">
          <w:rPr>
            <w:noProof/>
            <w:webHidden/>
            <w:lang w:val="fr-BE"/>
          </w:rPr>
          <w:t>21</w:t>
        </w:r>
        <w:r w:rsidR="00E604A1" w:rsidRPr="006622B0">
          <w:rPr>
            <w:noProof/>
            <w:webHidden/>
            <w:lang w:val="fr-BE"/>
          </w:rPr>
          <w:fldChar w:fldCharType="end"/>
        </w:r>
      </w:hyperlink>
    </w:p>
    <w:p w14:paraId="6579C5F6" w14:textId="2E2D3DF6" w:rsidR="00E604A1" w:rsidRPr="006622B0" w:rsidRDefault="00D906DD">
      <w:pPr>
        <w:pStyle w:val="TM2"/>
        <w:rPr>
          <w:rFonts w:asciiTheme="minorHAnsi" w:eastAsiaTheme="minorEastAsia" w:hAnsiTheme="minorHAnsi" w:cstheme="minorBidi"/>
          <w:noProof/>
          <w:kern w:val="2"/>
          <w:lang w:val="fr-BE"/>
          <w14:ligatures w14:val="standardContextual"/>
        </w:rPr>
      </w:pPr>
      <w:hyperlink w:anchor="_Toc187053447" w:history="1">
        <w:r w:rsidR="00E604A1" w:rsidRPr="006622B0">
          <w:rPr>
            <w:rStyle w:val="Lienhypertexte"/>
            <w:rFonts w:ascii="Aptos" w:eastAsia="Times New Roman" w:hAnsi="Aptos" w:cs="Segoe UI"/>
            <w:b/>
            <w:bCs/>
            <w:iCs/>
            <w:noProof/>
            <w:lang w:val="fr-BE"/>
          </w:rPr>
          <w:t>Annexe G : Checklist</w:t>
        </w:r>
        <w:r w:rsidR="00E604A1" w:rsidRPr="006622B0">
          <w:rPr>
            <w:noProof/>
            <w:webHidden/>
            <w:lang w:val="fr-BE"/>
          </w:rPr>
          <w:tab/>
        </w:r>
        <w:r w:rsidR="00E604A1" w:rsidRPr="006622B0">
          <w:rPr>
            <w:noProof/>
            <w:webHidden/>
            <w:lang w:val="fr-BE"/>
          </w:rPr>
          <w:fldChar w:fldCharType="begin"/>
        </w:r>
        <w:r w:rsidR="00E604A1" w:rsidRPr="006622B0">
          <w:rPr>
            <w:noProof/>
            <w:webHidden/>
            <w:lang w:val="fr-BE"/>
          </w:rPr>
          <w:instrText xml:space="preserve"> PAGEREF _Toc187053447 \h </w:instrText>
        </w:r>
        <w:r w:rsidR="00E604A1" w:rsidRPr="006622B0">
          <w:rPr>
            <w:noProof/>
            <w:webHidden/>
            <w:lang w:val="fr-BE"/>
          </w:rPr>
        </w:r>
        <w:r w:rsidR="00E604A1" w:rsidRPr="006622B0">
          <w:rPr>
            <w:noProof/>
            <w:webHidden/>
            <w:lang w:val="fr-BE"/>
          </w:rPr>
          <w:fldChar w:fldCharType="separate"/>
        </w:r>
        <w:r w:rsidR="00E604A1" w:rsidRPr="006622B0">
          <w:rPr>
            <w:noProof/>
            <w:webHidden/>
            <w:lang w:val="fr-BE"/>
          </w:rPr>
          <w:t>26</w:t>
        </w:r>
        <w:r w:rsidR="00E604A1" w:rsidRPr="006622B0">
          <w:rPr>
            <w:noProof/>
            <w:webHidden/>
            <w:lang w:val="fr-BE"/>
          </w:rPr>
          <w:fldChar w:fldCharType="end"/>
        </w:r>
      </w:hyperlink>
    </w:p>
    <w:p w14:paraId="70B3F45F" w14:textId="0BAC59E5" w:rsidR="001E0A04" w:rsidRPr="006622B0" w:rsidRDefault="00DE0E7B" w:rsidP="001E0A04">
      <w:pPr>
        <w:spacing w:after="0"/>
        <w:rPr>
          <w:lang w:val="fr-BE"/>
        </w:rPr>
      </w:pPr>
      <w:r w:rsidRPr="006622B0">
        <w:rPr>
          <w:lang w:val="fr-BE"/>
        </w:rPr>
        <w:fldChar w:fldCharType="end"/>
      </w:r>
    </w:p>
    <w:p w14:paraId="42B2C18B" w14:textId="77777777" w:rsidR="001E0A04" w:rsidRPr="006622B0" w:rsidRDefault="001E0A04" w:rsidP="00833D59">
      <w:pPr>
        <w:pStyle w:val="TM1"/>
        <w:rPr>
          <w:lang w:val="fr-BE"/>
        </w:rPr>
        <w:sectPr w:rsidR="001E0A04" w:rsidRPr="006622B0" w:rsidSect="00876309">
          <w:headerReference w:type="default" r:id="rId17"/>
          <w:footerReference w:type="default" r:id="rId18"/>
          <w:pgSz w:w="12240" w:h="15840" w:code="1"/>
          <w:pgMar w:top="1440" w:right="1440" w:bottom="1440" w:left="1440" w:header="720" w:footer="720" w:gutter="0"/>
          <w:cols w:space="720"/>
          <w:docGrid w:linePitch="360"/>
        </w:sectPr>
      </w:pPr>
    </w:p>
    <w:p w14:paraId="5EB7D406" w14:textId="77777777" w:rsidR="00876309" w:rsidRPr="006622B0" w:rsidRDefault="009E487A" w:rsidP="00833D59">
      <w:pPr>
        <w:pStyle w:val="TM1"/>
        <w:rPr>
          <w:lang w:val="fr-BE"/>
        </w:rPr>
      </w:pPr>
      <w:r w:rsidRPr="006622B0">
        <w:rPr>
          <w:lang w:val="fr-BE"/>
        </w:rPr>
        <w:lastRenderedPageBreak/>
        <w:t>Synopsis of the RFP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6142"/>
      </w:tblGrid>
      <w:tr w:rsidR="00203637" w:rsidRPr="006622B0" w14:paraId="6515BBCC" w14:textId="77777777" w:rsidTr="00BF70CA">
        <w:trPr>
          <w:trHeight w:val="386"/>
        </w:trPr>
        <w:tc>
          <w:tcPr>
            <w:tcW w:w="3100" w:type="dxa"/>
          </w:tcPr>
          <w:p w14:paraId="4D4DE4E9" w14:textId="740959C9" w:rsidR="00203637" w:rsidRPr="006622B0" w:rsidRDefault="000868A1" w:rsidP="002511E6">
            <w:pPr>
              <w:rPr>
                <w:lang w:val="fr-BE"/>
              </w:rPr>
            </w:pPr>
            <w:r w:rsidRPr="006622B0">
              <w:rPr>
                <w:lang w:val="fr-BE"/>
              </w:rPr>
              <w:t>No du RFP</w:t>
            </w:r>
            <w:r w:rsidR="00203637" w:rsidRPr="006622B0">
              <w:rPr>
                <w:lang w:val="fr-BE"/>
              </w:rPr>
              <w:t xml:space="preserve"> </w:t>
            </w:r>
          </w:p>
        </w:tc>
        <w:tc>
          <w:tcPr>
            <w:tcW w:w="6142" w:type="dxa"/>
          </w:tcPr>
          <w:p w14:paraId="4053ACB7" w14:textId="1921DD54" w:rsidR="00203637" w:rsidRPr="006622B0" w:rsidRDefault="00870CC0" w:rsidP="002511E6">
            <w:pPr>
              <w:rPr>
                <w:highlight w:val="yellow"/>
                <w:lang w:val="fr-BE"/>
              </w:rPr>
            </w:pPr>
            <w:r w:rsidRPr="006622B0">
              <w:rPr>
                <w:sz w:val="28"/>
                <w:lang w:val="fr-BE"/>
              </w:rPr>
              <w:t>DRC-GGA-2025-01</w:t>
            </w:r>
          </w:p>
        </w:tc>
      </w:tr>
      <w:tr w:rsidR="00203637" w:rsidRPr="006622B0" w14:paraId="3210D590" w14:textId="77777777" w:rsidTr="005E67A3">
        <w:trPr>
          <w:trHeight w:val="377"/>
        </w:trPr>
        <w:tc>
          <w:tcPr>
            <w:tcW w:w="3100" w:type="dxa"/>
          </w:tcPr>
          <w:p w14:paraId="0DD280B7" w14:textId="366DAE6C" w:rsidR="00203637" w:rsidRPr="006622B0" w:rsidRDefault="000868A1" w:rsidP="002511E6">
            <w:pPr>
              <w:rPr>
                <w:lang w:val="fr-BE"/>
              </w:rPr>
            </w:pPr>
            <w:r w:rsidRPr="006622B0">
              <w:rPr>
                <w:lang w:val="fr-BE"/>
              </w:rPr>
              <w:t>Date d’émission</w:t>
            </w:r>
          </w:p>
        </w:tc>
        <w:tc>
          <w:tcPr>
            <w:tcW w:w="6142" w:type="dxa"/>
            <w:shd w:val="clear" w:color="auto" w:fill="auto"/>
          </w:tcPr>
          <w:p w14:paraId="5FA0ACC4" w14:textId="572229FF" w:rsidR="00203637" w:rsidRPr="006622B0" w:rsidRDefault="005E67A3" w:rsidP="002511E6">
            <w:pPr>
              <w:rPr>
                <w:highlight w:val="yellow"/>
                <w:lang w:val="fr-BE"/>
              </w:rPr>
            </w:pPr>
            <w:r w:rsidRPr="006622B0">
              <w:rPr>
                <w:lang w:val="fr-BE"/>
              </w:rPr>
              <w:t>17 Janvier 2025</w:t>
            </w:r>
          </w:p>
        </w:tc>
      </w:tr>
      <w:tr w:rsidR="00203637" w:rsidRPr="00D31289" w14:paraId="316254D1" w14:textId="77777777" w:rsidTr="00BF70CA">
        <w:tc>
          <w:tcPr>
            <w:tcW w:w="3100" w:type="dxa"/>
          </w:tcPr>
          <w:p w14:paraId="4ADDC08A" w14:textId="7D615B1E" w:rsidR="00203637" w:rsidRPr="006622B0" w:rsidRDefault="00203637" w:rsidP="002511E6">
            <w:pPr>
              <w:rPr>
                <w:lang w:val="fr-BE"/>
              </w:rPr>
            </w:pPr>
            <w:r w:rsidRPr="006622B0">
              <w:rPr>
                <w:lang w:val="fr-BE"/>
              </w:rPr>
              <w:t>Ti</w:t>
            </w:r>
            <w:r w:rsidR="000868A1" w:rsidRPr="006622B0">
              <w:rPr>
                <w:lang w:val="fr-BE"/>
              </w:rPr>
              <w:t>tre</w:t>
            </w:r>
          </w:p>
        </w:tc>
        <w:tc>
          <w:tcPr>
            <w:tcW w:w="6142" w:type="dxa"/>
          </w:tcPr>
          <w:p w14:paraId="3830560F" w14:textId="14FFB68B" w:rsidR="00191E9D" w:rsidRPr="006622B0" w:rsidRDefault="00BF70CA" w:rsidP="00F65942">
            <w:pPr>
              <w:rPr>
                <w:highlight w:val="yellow"/>
                <w:lang w:val="fr-BE"/>
              </w:rPr>
            </w:pPr>
            <w:r w:rsidRPr="006622B0">
              <w:rPr>
                <w:lang w:val="fr-BE"/>
              </w:rPr>
              <w:t>SELECTION DES CABINETS INTERNATIONAUX OU AGENCES SPECIALISEES DE FORMATION ET/OU CERTIFICATION DES MAGISTRATS ET DU PERSONNEL TECHNIQUE DE LA COUR DES COMPTES DE KINSHASA - RDC</w:t>
            </w:r>
          </w:p>
        </w:tc>
      </w:tr>
      <w:tr w:rsidR="00191E9D" w:rsidRPr="006622B0" w14:paraId="1E72695B" w14:textId="77777777" w:rsidTr="00BF70CA">
        <w:tc>
          <w:tcPr>
            <w:tcW w:w="3100" w:type="dxa"/>
          </w:tcPr>
          <w:p w14:paraId="245CA7D3" w14:textId="4DE56CFD" w:rsidR="00191E9D" w:rsidRPr="006622B0" w:rsidRDefault="000868A1" w:rsidP="002511E6">
            <w:pPr>
              <w:rPr>
                <w:lang w:val="fr-BE"/>
              </w:rPr>
            </w:pPr>
            <w:r w:rsidRPr="006622B0">
              <w:rPr>
                <w:lang w:val="fr-BE"/>
              </w:rPr>
              <w:t>Bureau émetteur</w:t>
            </w:r>
          </w:p>
        </w:tc>
        <w:tc>
          <w:tcPr>
            <w:tcW w:w="6142" w:type="dxa"/>
          </w:tcPr>
          <w:p w14:paraId="119F1196" w14:textId="58A239C7" w:rsidR="00191E9D" w:rsidRPr="006622B0" w:rsidRDefault="003E3501" w:rsidP="002511E6">
            <w:pPr>
              <w:rPr>
                <w:highlight w:val="yellow"/>
                <w:lang w:val="fr-BE"/>
              </w:rPr>
            </w:pPr>
            <w:r w:rsidRPr="006622B0">
              <w:rPr>
                <w:lang w:val="fr-BE"/>
              </w:rPr>
              <w:t>Bureau de Kinshasa</w:t>
            </w:r>
          </w:p>
        </w:tc>
      </w:tr>
      <w:tr w:rsidR="0040663F" w:rsidRPr="006622B0" w14:paraId="591EE960" w14:textId="77777777" w:rsidTr="006D6A45">
        <w:trPr>
          <w:trHeight w:val="350"/>
        </w:trPr>
        <w:tc>
          <w:tcPr>
            <w:tcW w:w="3100" w:type="dxa"/>
          </w:tcPr>
          <w:p w14:paraId="264094F0" w14:textId="7601D435" w:rsidR="0040663F" w:rsidRPr="006622B0" w:rsidRDefault="000868A1" w:rsidP="00712A41">
            <w:pPr>
              <w:rPr>
                <w:lang w:val="fr-BE"/>
              </w:rPr>
            </w:pPr>
            <w:r w:rsidRPr="006622B0">
              <w:rPr>
                <w:lang w:val="fr-BE"/>
              </w:rPr>
              <w:t xml:space="preserve">Conférence des </w:t>
            </w:r>
            <w:proofErr w:type="spellStart"/>
            <w:r w:rsidRPr="006622B0">
              <w:rPr>
                <w:lang w:val="fr-BE"/>
              </w:rPr>
              <w:t>offranst</w:t>
            </w:r>
            <w:proofErr w:type="spellEnd"/>
          </w:p>
        </w:tc>
        <w:tc>
          <w:tcPr>
            <w:tcW w:w="6142" w:type="dxa"/>
            <w:shd w:val="clear" w:color="auto" w:fill="auto"/>
          </w:tcPr>
          <w:p w14:paraId="169E7C9A" w14:textId="78AD5D91" w:rsidR="0040663F" w:rsidRPr="006622B0" w:rsidRDefault="000868A1" w:rsidP="0040663F">
            <w:pPr>
              <w:rPr>
                <w:rStyle w:val="Style4"/>
                <w:highlight w:val="yellow"/>
                <w:lang w:val="fr-BE"/>
              </w:rPr>
            </w:pPr>
            <w:r w:rsidRPr="006622B0">
              <w:rPr>
                <w:rStyle w:val="Style4"/>
                <w:lang w:val="fr-BE"/>
              </w:rPr>
              <w:t>N/A</w:t>
            </w:r>
          </w:p>
        </w:tc>
      </w:tr>
      <w:tr w:rsidR="00203637" w:rsidRPr="00D31289" w14:paraId="414F881F" w14:textId="77777777" w:rsidTr="00BF70CA">
        <w:trPr>
          <w:trHeight w:val="350"/>
        </w:trPr>
        <w:tc>
          <w:tcPr>
            <w:tcW w:w="3100" w:type="dxa"/>
          </w:tcPr>
          <w:p w14:paraId="11EBE204" w14:textId="5F86731B" w:rsidR="00203637" w:rsidRPr="006622B0" w:rsidRDefault="000868A1" w:rsidP="00712A41">
            <w:pPr>
              <w:rPr>
                <w:lang w:val="fr-BE"/>
              </w:rPr>
            </w:pPr>
            <w:r w:rsidRPr="006622B0">
              <w:rPr>
                <w:lang w:val="fr-BE"/>
              </w:rPr>
              <w:t>Date limite de réception des questions</w:t>
            </w:r>
          </w:p>
        </w:tc>
        <w:tc>
          <w:tcPr>
            <w:tcW w:w="6142" w:type="dxa"/>
          </w:tcPr>
          <w:p w14:paraId="214A7AA3" w14:textId="611A24C4" w:rsidR="00203637" w:rsidRPr="006622B0" w:rsidRDefault="00D31289" w:rsidP="00C56B97">
            <w:pPr>
              <w:rPr>
                <w:highlight w:val="yellow"/>
                <w:lang w:val="fr-BE"/>
              </w:rPr>
            </w:pPr>
            <w:r w:rsidRPr="00D31289">
              <w:rPr>
                <w:lang w:val="fr-BE"/>
              </w:rPr>
              <w:t>22 Janvier 2025</w:t>
            </w:r>
          </w:p>
        </w:tc>
      </w:tr>
      <w:tr w:rsidR="00203637" w:rsidRPr="006622B0" w14:paraId="31795B0D" w14:textId="77777777" w:rsidTr="00BF70CA">
        <w:trPr>
          <w:trHeight w:val="359"/>
        </w:trPr>
        <w:tc>
          <w:tcPr>
            <w:tcW w:w="3100" w:type="dxa"/>
          </w:tcPr>
          <w:p w14:paraId="2325DCFD" w14:textId="0D26CDE5" w:rsidR="00203637" w:rsidRPr="006622B0" w:rsidRDefault="000868A1" w:rsidP="00712A41">
            <w:pPr>
              <w:rPr>
                <w:lang w:val="fr-BE"/>
              </w:rPr>
            </w:pPr>
            <w:r w:rsidRPr="006622B0">
              <w:rPr>
                <w:lang w:val="fr-BE"/>
              </w:rPr>
              <w:t>Date limite de réception des offres</w:t>
            </w:r>
          </w:p>
        </w:tc>
        <w:tc>
          <w:tcPr>
            <w:tcW w:w="6142" w:type="dxa"/>
          </w:tcPr>
          <w:p w14:paraId="7E9B9393" w14:textId="45ECF494" w:rsidR="00EB087A" w:rsidRPr="006622B0" w:rsidRDefault="00B44852" w:rsidP="00C56B97">
            <w:pPr>
              <w:rPr>
                <w:highlight w:val="yellow"/>
                <w:lang w:val="fr-BE"/>
              </w:rPr>
            </w:pPr>
            <w:r w:rsidRPr="006622B0">
              <w:rPr>
                <w:lang w:val="fr-BE"/>
              </w:rPr>
              <w:t>2</w:t>
            </w:r>
            <w:r w:rsidR="00D31289">
              <w:rPr>
                <w:lang w:val="fr-BE"/>
              </w:rPr>
              <w:t>7</w:t>
            </w:r>
            <w:r w:rsidRPr="006622B0">
              <w:rPr>
                <w:lang w:val="fr-BE"/>
              </w:rPr>
              <w:t xml:space="preserve"> Janvier 2025</w:t>
            </w:r>
          </w:p>
        </w:tc>
      </w:tr>
      <w:tr w:rsidR="00203637" w:rsidRPr="006622B0" w14:paraId="19758B7D" w14:textId="77777777" w:rsidTr="00BF70CA">
        <w:tc>
          <w:tcPr>
            <w:tcW w:w="3100" w:type="dxa"/>
          </w:tcPr>
          <w:p w14:paraId="17A6C3E3" w14:textId="0B632EA7" w:rsidR="00203637" w:rsidRPr="006622B0" w:rsidRDefault="000868A1" w:rsidP="002511E6">
            <w:pPr>
              <w:rPr>
                <w:lang w:val="fr-BE"/>
              </w:rPr>
            </w:pPr>
            <w:r w:rsidRPr="006622B0">
              <w:rPr>
                <w:lang w:val="fr-BE"/>
              </w:rPr>
              <w:t>Adresse</w:t>
            </w:r>
            <w:r w:rsidR="00370EAE" w:rsidRPr="006622B0">
              <w:rPr>
                <w:lang w:val="fr-BE"/>
              </w:rPr>
              <w:t xml:space="preserve"> </w:t>
            </w:r>
            <w:r w:rsidRPr="006622B0">
              <w:rPr>
                <w:lang w:val="fr-BE"/>
              </w:rPr>
              <w:t>de</w:t>
            </w:r>
            <w:r w:rsidR="00370EAE" w:rsidRPr="006622B0">
              <w:rPr>
                <w:lang w:val="fr-BE"/>
              </w:rPr>
              <w:t xml:space="preserve"> Contact</w:t>
            </w:r>
            <w:r w:rsidR="00203637" w:rsidRPr="006622B0">
              <w:rPr>
                <w:lang w:val="fr-BE"/>
              </w:rPr>
              <w:t xml:space="preserve"> </w:t>
            </w:r>
            <w:r w:rsidRPr="006622B0">
              <w:rPr>
                <w:lang w:val="fr-BE"/>
              </w:rPr>
              <w:t>pour toute question relative à ce RFP</w:t>
            </w:r>
          </w:p>
        </w:tc>
        <w:tc>
          <w:tcPr>
            <w:tcW w:w="6142" w:type="dxa"/>
          </w:tcPr>
          <w:p w14:paraId="73B59DD9" w14:textId="07DD2CD3" w:rsidR="005570E8" w:rsidRPr="006622B0" w:rsidRDefault="00D906DD" w:rsidP="00370EAE">
            <w:pPr>
              <w:rPr>
                <w:highlight w:val="yellow"/>
                <w:lang w:val="fr-BE"/>
              </w:rPr>
            </w:pPr>
            <w:hyperlink r:id="rId19" w:history="1">
              <w:r w:rsidR="00BF70CA" w:rsidRPr="006622B0">
                <w:rPr>
                  <w:rStyle w:val="Lienhypertexte"/>
                  <w:rFonts w:ascii="Aptos" w:hAnsi="Aptos" w:cs="Segoe UI"/>
                  <w:b/>
                  <w:bCs/>
                  <w:sz w:val="24"/>
                  <w:szCs w:val="24"/>
                  <w:lang w:val="fr-BE"/>
                </w:rPr>
                <w:t>DRCGGAprocurement@dai.com</w:t>
              </w:r>
            </w:hyperlink>
            <w:r w:rsidR="00BF70CA" w:rsidRPr="006622B0">
              <w:rPr>
                <w:rStyle w:val="Lienhypertexte"/>
                <w:rFonts w:ascii="Aptos" w:hAnsi="Aptos" w:cs="Segoe UI"/>
                <w:b/>
                <w:bCs/>
                <w:sz w:val="24"/>
                <w:szCs w:val="24"/>
                <w:lang w:val="fr-BE"/>
              </w:rPr>
              <w:t xml:space="preserve"> </w:t>
            </w:r>
          </w:p>
        </w:tc>
      </w:tr>
      <w:tr w:rsidR="00203637" w:rsidRPr="00D31289" w14:paraId="27FECCC6" w14:textId="77777777" w:rsidTr="00BF70CA">
        <w:tc>
          <w:tcPr>
            <w:tcW w:w="3100" w:type="dxa"/>
          </w:tcPr>
          <w:p w14:paraId="4D75056A" w14:textId="49193992" w:rsidR="00203637" w:rsidRPr="006622B0" w:rsidRDefault="000868A1" w:rsidP="002511E6">
            <w:pPr>
              <w:rPr>
                <w:lang w:val="fr-BE"/>
              </w:rPr>
            </w:pPr>
            <w:r w:rsidRPr="006622B0">
              <w:rPr>
                <w:lang w:val="fr-BE"/>
              </w:rPr>
              <w:t>Type de contrat Prévu</w:t>
            </w:r>
          </w:p>
        </w:tc>
        <w:tc>
          <w:tcPr>
            <w:tcW w:w="6142" w:type="dxa"/>
          </w:tcPr>
          <w:p w14:paraId="1D5D8688" w14:textId="5CC2ED7D" w:rsidR="00203637" w:rsidRPr="006622B0" w:rsidRDefault="00BF70CA" w:rsidP="00BF70CA">
            <w:pPr>
              <w:rPr>
                <w:highlight w:val="yellow"/>
                <w:lang w:val="fr-BE"/>
              </w:rPr>
            </w:pPr>
            <w:r w:rsidRPr="006622B0">
              <w:rPr>
                <w:lang w:val="fr-BE"/>
              </w:rPr>
              <w:t>Un Bon de commande à Prix fixe</w:t>
            </w:r>
          </w:p>
        </w:tc>
      </w:tr>
      <w:tr w:rsidR="00BF70CA" w:rsidRPr="00D31289" w14:paraId="1206F4DC" w14:textId="77777777" w:rsidTr="00BF70CA">
        <w:tc>
          <w:tcPr>
            <w:tcW w:w="3100" w:type="dxa"/>
          </w:tcPr>
          <w:p w14:paraId="750298B3" w14:textId="4A29491B" w:rsidR="00BF70CA" w:rsidRPr="006622B0" w:rsidRDefault="00BF70CA" w:rsidP="00BF70CA">
            <w:pPr>
              <w:rPr>
                <w:highlight w:val="magenta"/>
                <w:lang w:val="fr-BE"/>
              </w:rPr>
            </w:pPr>
            <w:r w:rsidRPr="006622B0">
              <w:rPr>
                <w:lang w:val="fr-BE"/>
              </w:rPr>
              <w:t>Base d’attribution</w:t>
            </w:r>
          </w:p>
        </w:tc>
        <w:tc>
          <w:tcPr>
            <w:tcW w:w="6142" w:type="dxa"/>
          </w:tcPr>
          <w:p w14:paraId="566D30C3" w14:textId="77777777" w:rsidR="00BF70CA" w:rsidRPr="006622B0" w:rsidRDefault="00BF70CA" w:rsidP="00BF70CA">
            <w:pPr>
              <w:rPr>
                <w:rStyle w:val="Style4"/>
                <w:lang w:val="fr-BE"/>
              </w:rPr>
            </w:pPr>
            <w:r w:rsidRPr="006622B0">
              <w:rPr>
                <w:rStyle w:val="Style4"/>
                <w:lang w:val="fr-BE"/>
              </w:rPr>
              <w:t>Le marché sera attribué sur la base de la méthode de compromis. Le prix sera décerné à l'offrant responsable et raisonnable qui offre la meilleure valeur à DAI et à son client en utilisant une combinaison de facteurs techniques et de coût/prix.</w:t>
            </w:r>
          </w:p>
          <w:p w14:paraId="7FA903E2" w14:textId="35F47C03" w:rsidR="00BF70CA" w:rsidRPr="006622B0" w:rsidRDefault="00BF70CA" w:rsidP="00BF70CA">
            <w:pPr>
              <w:rPr>
                <w:highlight w:val="magenta"/>
                <w:lang w:val="fr-BE"/>
              </w:rPr>
            </w:pPr>
            <w:r w:rsidRPr="006622B0">
              <w:rPr>
                <w:rStyle w:val="Style4"/>
                <w:lang w:val="fr-BE"/>
              </w:rPr>
              <w:t>L’émission de cette Demande de Propositions (RFP) n’oblige en aucune façon DAI à attribuer le marché à un Soumissionnaire et ces derniers ne seront pas remboursés pour les coûts associés à la préparation de leur offre.</w:t>
            </w:r>
          </w:p>
        </w:tc>
      </w:tr>
    </w:tbl>
    <w:p w14:paraId="2FEC43DC" w14:textId="77777777" w:rsidR="000D4C89" w:rsidRPr="006622B0" w:rsidRDefault="000D4C89" w:rsidP="00EE40A0">
      <w:pPr>
        <w:pStyle w:val="Titre1"/>
        <w:rPr>
          <w:lang w:val="fr-BE"/>
        </w:rPr>
        <w:sectPr w:rsidR="000D4C89" w:rsidRPr="006622B0" w:rsidSect="00876309">
          <w:pgSz w:w="12240" w:h="15840" w:code="1"/>
          <w:pgMar w:top="1440" w:right="1440" w:bottom="1440" w:left="1440" w:header="720" w:footer="720" w:gutter="0"/>
          <w:cols w:space="720"/>
          <w:docGrid w:linePitch="360"/>
        </w:sectPr>
      </w:pPr>
    </w:p>
    <w:p w14:paraId="15F421A5" w14:textId="77777777" w:rsidR="00E73E49" w:rsidRPr="006622B0" w:rsidRDefault="00E73E49" w:rsidP="00111A99">
      <w:pPr>
        <w:spacing w:after="0"/>
        <w:jc w:val="center"/>
        <w:rPr>
          <w:bCs/>
          <w:i/>
          <w:lang w:val="fr-BE"/>
        </w:rPr>
      </w:pPr>
    </w:p>
    <w:p w14:paraId="51BB7ECC" w14:textId="77777777" w:rsidR="00E73E49" w:rsidRPr="006622B0" w:rsidRDefault="00E73E49" w:rsidP="00111A99">
      <w:pPr>
        <w:spacing w:after="0"/>
        <w:jc w:val="both"/>
        <w:rPr>
          <w:bCs/>
          <w:i/>
          <w:lang w:val="fr-BE"/>
        </w:rPr>
      </w:pPr>
    </w:p>
    <w:p w14:paraId="07319C26" w14:textId="2D203E8A" w:rsidR="008C5B96" w:rsidRPr="006622B0" w:rsidRDefault="000868A1" w:rsidP="000868A1">
      <w:pPr>
        <w:pStyle w:val="Titre1"/>
        <w:numPr>
          <w:ilvl w:val="0"/>
          <w:numId w:val="0"/>
        </w:numPr>
        <w:ind w:left="360"/>
        <w:jc w:val="center"/>
        <w:rPr>
          <w:lang w:val="fr-BE"/>
        </w:rPr>
        <w:sectPr w:rsidR="008C5B96" w:rsidRPr="006622B0" w:rsidSect="00A83EB3">
          <w:type w:val="continuous"/>
          <w:pgSz w:w="12240" w:h="15840" w:code="1"/>
          <w:pgMar w:top="1440" w:right="1440" w:bottom="1440" w:left="1440" w:header="720" w:footer="720" w:gutter="0"/>
          <w:cols w:space="720"/>
          <w:docGrid w:linePitch="360"/>
        </w:sectPr>
      </w:pPr>
      <w:bookmarkStart w:id="14" w:name="_Toc187053110"/>
      <w:bookmarkStart w:id="15" w:name="_Toc187053420"/>
      <w:r w:rsidRPr="006622B0">
        <w:rPr>
          <w:rFonts w:eastAsia="Calibri" w:cs="Times New Roman"/>
          <w:b w:val="0"/>
          <w:bCs/>
          <w:i/>
          <w:color w:val="auto"/>
          <w:kern w:val="0"/>
          <w:sz w:val="22"/>
          <w:szCs w:val="22"/>
          <w:lang w:val="fr-BE"/>
        </w:rPr>
        <w:t>Les soumissionnaires intéressés peuvent obtenir une copie complète de l'appel d'offres qui contient des instructions détaillées pour la préparation de la proposition. L'appel d'offres peut être récupéré à l'adresse et/ou auprès de la personne à contacter ci-dessus.</w:t>
      </w:r>
      <w:bookmarkEnd w:id="14"/>
      <w:bookmarkEnd w:id="15"/>
    </w:p>
    <w:p w14:paraId="15401ED8" w14:textId="50497899" w:rsidR="00297028" w:rsidRPr="006622B0" w:rsidRDefault="00297028" w:rsidP="00EE40A0">
      <w:pPr>
        <w:pStyle w:val="Titre1"/>
        <w:rPr>
          <w:lang w:val="fr-BE"/>
        </w:rPr>
      </w:pPr>
      <w:bookmarkStart w:id="16" w:name="_Toc187053421"/>
      <w:r w:rsidRPr="006622B0">
        <w:rPr>
          <w:lang w:val="fr-BE"/>
        </w:rPr>
        <w:lastRenderedPageBreak/>
        <w:t xml:space="preserve">Introduction </w:t>
      </w:r>
      <w:r w:rsidR="00BF70CA" w:rsidRPr="006622B0">
        <w:rPr>
          <w:lang w:val="fr-BE"/>
        </w:rPr>
        <w:t>et Objectif</w:t>
      </w:r>
      <w:bookmarkEnd w:id="16"/>
    </w:p>
    <w:p w14:paraId="57EC116B" w14:textId="02B4FC13" w:rsidR="00297028" w:rsidRPr="006622B0" w:rsidRDefault="00BF70CA" w:rsidP="002511E6">
      <w:pPr>
        <w:pStyle w:val="Titre2"/>
        <w:rPr>
          <w:lang w:val="fr-BE"/>
        </w:rPr>
      </w:pPr>
      <w:bookmarkStart w:id="17" w:name="_Toc187053422"/>
      <w:r w:rsidRPr="006622B0">
        <w:rPr>
          <w:lang w:val="fr-BE"/>
        </w:rPr>
        <w:t>Objectif</w:t>
      </w:r>
      <w:bookmarkEnd w:id="17"/>
    </w:p>
    <w:p w14:paraId="6810C59E" w14:textId="51DF5E93" w:rsidR="00BF70CA" w:rsidRPr="006622B0" w:rsidRDefault="00BF70CA" w:rsidP="00BF70CA">
      <w:pPr>
        <w:rPr>
          <w:lang w:val="fr-BE"/>
        </w:rPr>
      </w:pPr>
      <w:r w:rsidRPr="006622B0">
        <w:rPr>
          <w:lang w:val="fr-BE"/>
        </w:rPr>
        <w:t xml:space="preserve">Présentation : DAI Global LLC, une société légalement enregistrée en République Démocratique du Congo (RDC) met en œuvre le Projet de Bonne Gouvernance de l’USAID dénommé Good </w:t>
      </w:r>
      <w:proofErr w:type="spellStart"/>
      <w:r w:rsidRPr="006622B0">
        <w:rPr>
          <w:lang w:val="fr-BE"/>
        </w:rPr>
        <w:t>Governance</w:t>
      </w:r>
      <w:proofErr w:type="spellEnd"/>
      <w:r w:rsidRPr="006622B0">
        <w:rPr>
          <w:lang w:val="fr-BE"/>
        </w:rPr>
        <w:t xml:space="preserve"> Activity (GGA)’’. Ce projet a pour objectif d'améliorer la gestion financière des ressources publiques afin d'accroître la transparence, la responsabilité et la disponibilité des ressources locales pour le développement de la République Démocratique du Congo (RDC). </w:t>
      </w:r>
    </w:p>
    <w:p w14:paraId="413A86B5" w14:textId="74380318" w:rsidR="00297028" w:rsidRPr="006622B0" w:rsidRDefault="00BF70CA" w:rsidP="00BF70CA">
      <w:pPr>
        <w:pStyle w:val="Titre2"/>
        <w:rPr>
          <w:lang w:val="fr-BE"/>
        </w:rPr>
      </w:pPr>
      <w:bookmarkStart w:id="18" w:name="_Toc187053423"/>
      <w:r w:rsidRPr="006622B0">
        <w:rPr>
          <w:lang w:val="fr-BE"/>
        </w:rPr>
        <w:t>Bureau émetteur</w:t>
      </w:r>
      <w:bookmarkEnd w:id="18"/>
      <w:r w:rsidRPr="006622B0">
        <w:rPr>
          <w:lang w:val="fr-BE"/>
        </w:rPr>
        <w:t xml:space="preserve"> </w:t>
      </w:r>
    </w:p>
    <w:p w14:paraId="7D4EA844" w14:textId="1E4ED8C9" w:rsidR="00297028" w:rsidRPr="006622B0" w:rsidRDefault="00BF70CA" w:rsidP="002511E6">
      <w:pPr>
        <w:rPr>
          <w:lang w:val="fr-BE"/>
        </w:rPr>
      </w:pPr>
      <w:r w:rsidRPr="006622B0">
        <w:rPr>
          <w:lang w:val="fr-BE"/>
        </w:rPr>
        <w:t>Le bureau émetteur et la personne-ressource indiqués dans le résumé ci-dessus sont le seul point de contact chez DAI aux fins de la présente demande de propositions. Tout offrant potentiel qui ne déclare pas son intérêt auprès de ce bureau assume l'entière responsabilité s'il ne reçoit pas de communications directes (amendements, réponses aux questions, etc.) avant la date de clôture</w:t>
      </w:r>
      <w:r w:rsidR="00297028" w:rsidRPr="006622B0">
        <w:rPr>
          <w:lang w:val="fr-BE"/>
        </w:rPr>
        <w:t>.</w:t>
      </w:r>
    </w:p>
    <w:p w14:paraId="4D9A22BA" w14:textId="4D101A99" w:rsidR="00297028" w:rsidRPr="006622B0" w:rsidRDefault="00297028" w:rsidP="00111A99">
      <w:pPr>
        <w:pStyle w:val="Titre2"/>
        <w:rPr>
          <w:lang w:val="fr-BE"/>
        </w:rPr>
      </w:pPr>
      <w:bookmarkStart w:id="19" w:name="_Toc187053424"/>
      <w:r w:rsidRPr="006622B0">
        <w:rPr>
          <w:lang w:val="fr-BE"/>
        </w:rPr>
        <w:t xml:space="preserve">Type </w:t>
      </w:r>
      <w:r w:rsidR="00BF70CA" w:rsidRPr="006622B0">
        <w:rPr>
          <w:lang w:val="fr-BE"/>
        </w:rPr>
        <w:t>d’attribution prévu</w:t>
      </w:r>
      <w:bookmarkEnd w:id="19"/>
    </w:p>
    <w:p w14:paraId="1143387F" w14:textId="77777777" w:rsidR="00BF70CA" w:rsidRPr="006622B0" w:rsidRDefault="00BF70CA" w:rsidP="002511E6">
      <w:pPr>
        <w:rPr>
          <w:lang w:val="fr-BE"/>
        </w:rPr>
      </w:pPr>
    </w:p>
    <w:p w14:paraId="5D007ED9" w14:textId="6463BE33" w:rsidR="00954024" w:rsidRPr="006622B0" w:rsidRDefault="00BF70CA" w:rsidP="002511E6">
      <w:pPr>
        <w:rPr>
          <w:highlight w:val="yellow"/>
          <w:lang w:val="fr-BE"/>
        </w:rPr>
      </w:pPr>
      <w:r w:rsidRPr="006622B0">
        <w:rPr>
          <w:lang w:val="fr-BE"/>
        </w:rPr>
        <w:t xml:space="preserve">DAI prévoit d'attribuer un </w:t>
      </w:r>
      <w:r w:rsidR="003E2053" w:rsidRPr="006622B0">
        <w:rPr>
          <w:lang w:val="fr-BE"/>
        </w:rPr>
        <w:t>bon de commande à Prix fixe</w:t>
      </w:r>
      <w:r w:rsidRPr="006622B0">
        <w:rPr>
          <w:lang w:val="fr-BE"/>
        </w:rPr>
        <w:t>. Ce type de sous-traitance est susceptible de changer au cours des négociations. Les offrants doivent inclure tous les coûts, directs et indirects, dans le prix total proposé.</w:t>
      </w:r>
    </w:p>
    <w:p w14:paraId="770F2C16" w14:textId="15F9DF71" w:rsidR="005435BE" w:rsidRPr="006622B0" w:rsidRDefault="003E2053" w:rsidP="00EE40A0">
      <w:pPr>
        <w:pStyle w:val="Titre1"/>
        <w:rPr>
          <w:lang w:val="fr-BE"/>
        </w:rPr>
      </w:pPr>
      <w:bookmarkStart w:id="20" w:name="_Toc187053425"/>
      <w:r w:rsidRPr="006622B0">
        <w:rPr>
          <w:lang w:val="fr-BE"/>
        </w:rPr>
        <w:t>Instructions Générales aux offrants</w:t>
      </w:r>
      <w:bookmarkEnd w:id="20"/>
    </w:p>
    <w:p w14:paraId="1C1B3F5B" w14:textId="01461C2D" w:rsidR="00D671AE" w:rsidRPr="006622B0" w:rsidRDefault="003E2053" w:rsidP="002511E6">
      <w:pPr>
        <w:pStyle w:val="Titre2"/>
        <w:rPr>
          <w:lang w:val="fr-BE"/>
        </w:rPr>
      </w:pPr>
      <w:bookmarkStart w:id="21" w:name="_Toc187053426"/>
      <w:r w:rsidRPr="006622B0">
        <w:rPr>
          <w:lang w:val="fr-BE"/>
        </w:rPr>
        <w:t>Instructions générales</w:t>
      </w:r>
      <w:bookmarkEnd w:id="21"/>
    </w:p>
    <w:p w14:paraId="6D33E3E6" w14:textId="77777777" w:rsidR="003E2053" w:rsidRPr="006622B0" w:rsidRDefault="003E2053" w:rsidP="003E2053">
      <w:pPr>
        <w:rPr>
          <w:lang w:val="fr-BE"/>
        </w:rPr>
      </w:pPr>
      <w:r w:rsidRPr="006622B0">
        <w:rPr>
          <w:lang w:val="fr-BE"/>
        </w:rPr>
        <w:t>« Offrant » ou « Soumissionnaire » désigne une entreprise proposant les travaux dans le cadre de la présente RFP. « Offre » et/ou « Proposition » désigne l'ensemble des documents que l'entreprise soumet pour proposer le travail.</w:t>
      </w:r>
    </w:p>
    <w:p w14:paraId="6D3E9EA3" w14:textId="77777777" w:rsidR="003E2053" w:rsidRPr="006622B0" w:rsidRDefault="003E2053" w:rsidP="003E2053">
      <w:pPr>
        <w:rPr>
          <w:lang w:val="fr-BE"/>
        </w:rPr>
      </w:pPr>
      <w:r w:rsidRPr="006622B0">
        <w:rPr>
          <w:lang w:val="fr-BE"/>
        </w:rPr>
        <w:t>Les offrants souhaitant répondre à cette demande de propositions doivent soumettre des propositions, en français, conformément aux instructions suivantes. Les offrants sont tenus de revoir toutes les instructions et spécifications contenues dans cette demande de propositions. À défaut de le faire, ce sera aux risques de l’offrant. Si la demande de soumissions est modifiée, tous les termes et conditions non modifiés dans la modification resteront inchangés.</w:t>
      </w:r>
    </w:p>
    <w:p w14:paraId="660D2023" w14:textId="77777777" w:rsidR="003E2053" w:rsidRPr="006622B0" w:rsidRDefault="003E2053" w:rsidP="003E2053">
      <w:pPr>
        <w:rPr>
          <w:lang w:val="fr-BE"/>
        </w:rPr>
      </w:pPr>
      <w:r w:rsidRPr="006622B0">
        <w:rPr>
          <w:lang w:val="fr-BE"/>
        </w:rPr>
        <w:t>L'émission de cette demande de propositions n'oblige en aucun cas DAI à attribuer un contrat de sous-traitance ou un bon de commande. Les offrants ne seront remboursés pour aucun frais associé à la préparation ou à la soumission de leur proposition. DAI ne pourra en aucun cas être tenue responsable de ces frais.</w:t>
      </w:r>
    </w:p>
    <w:p w14:paraId="2096CC90" w14:textId="2AD5DA48" w:rsidR="003E2053" w:rsidRPr="006622B0" w:rsidRDefault="003E2053" w:rsidP="003E2053">
      <w:pPr>
        <w:rPr>
          <w:lang w:val="fr-BE"/>
        </w:rPr>
      </w:pPr>
      <w:r w:rsidRPr="006622B0">
        <w:rPr>
          <w:lang w:val="fr-BE"/>
        </w:rPr>
        <w:t xml:space="preserve">Les propositions doivent être soumises au plus tard à [date et heure], par courrier électronique à </w:t>
      </w:r>
      <w:hyperlink r:id="rId20" w:history="1">
        <w:r w:rsidR="00CE27F3" w:rsidRPr="006622B0">
          <w:rPr>
            <w:rStyle w:val="Lienhypertexte"/>
            <w:lang w:val="fr-BE"/>
          </w:rPr>
          <w:t>DRCGGAprocurementInbox@dai.com</w:t>
        </w:r>
      </w:hyperlink>
      <w:r w:rsidR="00CE27F3" w:rsidRPr="006622B0">
        <w:rPr>
          <w:lang w:val="fr-BE"/>
        </w:rPr>
        <w:t xml:space="preserve"> </w:t>
      </w:r>
      <w:r w:rsidRPr="006622B0">
        <w:rPr>
          <w:lang w:val="fr-BE"/>
        </w:rPr>
        <w:t>et inclure la référence «</w:t>
      </w:r>
      <w:r w:rsidR="00CE27F3" w:rsidRPr="006622B0">
        <w:rPr>
          <w:lang w:val="fr-BE"/>
        </w:rPr>
        <w:t xml:space="preserve"> </w:t>
      </w:r>
      <w:r w:rsidRPr="006622B0">
        <w:rPr>
          <w:lang w:val="fr-BE"/>
        </w:rPr>
        <w:t>numéro- Nom de l'entreprise » dans la ligne d'objet].</w:t>
      </w:r>
    </w:p>
    <w:p w14:paraId="2DCEBB2D" w14:textId="77777777" w:rsidR="003E2053" w:rsidRPr="006622B0" w:rsidRDefault="003E2053" w:rsidP="003E2053">
      <w:pPr>
        <w:rPr>
          <w:lang w:val="fr-BE"/>
        </w:rPr>
      </w:pPr>
      <w:r w:rsidRPr="006622B0">
        <w:rPr>
          <w:lang w:val="fr-BE"/>
        </w:rPr>
        <w:t>Les propositions de coûts et techniques doivent être soumises dans un seul e-mail ou dans des e-mails séparés et clairement étiquetés. Les offres tardives seront rejetées, sauf circonstances extraordinaires, à la discrétion de DAI.</w:t>
      </w:r>
    </w:p>
    <w:p w14:paraId="6CDC6684" w14:textId="7222BC26" w:rsidR="00642C59" w:rsidRPr="006622B0" w:rsidRDefault="003E2053" w:rsidP="003E2053">
      <w:pPr>
        <w:rPr>
          <w:lang w:val="fr-BE"/>
        </w:rPr>
      </w:pPr>
      <w:r w:rsidRPr="006622B0">
        <w:rPr>
          <w:lang w:val="fr-BE"/>
        </w:rPr>
        <w:t>La soumission à DAI d’une proposition en réponse à cette demande de propositions constituera une offre et indiquera l’accord de l’offrant aux termes et conditions de la présente demande de propositions et de toutes les pièces jointes aux présentes. DAI se réserve le droit de ne pas évaluer une proposition non conforme ou incomplète</w:t>
      </w:r>
      <w:r w:rsidR="00642C59" w:rsidRPr="006622B0">
        <w:rPr>
          <w:lang w:val="fr-BE"/>
        </w:rPr>
        <w:t>.</w:t>
      </w:r>
    </w:p>
    <w:p w14:paraId="5E55BD21" w14:textId="329BF3E8" w:rsidR="00D671AE" w:rsidRPr="006622B0" w:rsidRDefault="00574B9A" w:rsidP="002511E6">
      <w:pPr>
        <w:pStyle w:val="Titre2"/>
        <w:rPr>
          <w:lang w:val="fr-BE"/>
        </w:rPr>
      </w:pPr>
      <w:r w:rsidRPr="006622B0" w:rsidDel="00574B9A">
        <w:rPr>
          <w:lang w:val="fr-BE"/>
        </w:rPr>
        <w:lastRenderedPageBreak/>
        <w:t xml:space="preserve"> </w:t>
      </w:r>
      <w:bookmarkStart w:id="22" w:name="_Toc187053427"/>
      <w:r w:rsidR="00E4743F" w:rsidRPr="006622B0">
        <w:rPr>
          <w:lang w:val="fr-BE"/>
        </w:rPr>
        <w:t>Lettre de motivation de la proposition</w:t>
      </w:r>
      <w:bookmarkEnd w:id="22"/>
    </w:p>
    <w:p w14:paraId="69D1A81B" w14:textId="77777777" w:rsidR="00EF56B1" w:rsidRPr="006622B0" w:rsidRDefault="00EF56B1" w:rsidP="002511E6">
      <w:pPr>
        <w:rPr>
          <w:lang w:val="fr-BE"/>
        </w:rPr>
      </w:pPr>
    </w:p>
    <w:p w14:paraId="315510FA" w14:textId="77777777" w:rsidR="00EF56B1" w:rsidRPr="006622B0" w:rsidRDefault="00EF56B1" w:rsidP="00EF56B1">
      <w:pPr>
        <w:rPr>
          <w:lang w:val="fr-BE"/>
        </w:rPr>
      </w:pPr>
      <w:r w:rsidRPr="006622B0">
        <w:rPr>
          <w:lang w:val="fr-BE"/>
        </w:rPr>
        <w:t>Une lettre de motivation doit être incluse avec la proposition sur le papier à en-tête de la société de l'offrant avec une signature dûment autorisée et un tampon / sceau de société en utilisant l’annexe C comme modèle pour le format. La lettre de motivation doit comprendre les éléments suivants :</w:t>
      </w:r>
    </w:p>
    <w:p w14:paraId="6C5CCB46" w14:textId="77777777" w:rsidR="00EF56B1" w:rsidRPr="006622B0" w:rsidRDefault="00EF56B1" w:rsidP="00EF56B1">
      <w:pPr>
        <w:rPr>
          <w:lang w:val="fr-BE"/>
        </w:rPr>
      </w:pPr>
      <w:r w:rsidRPr="006622B0">
        <w:rPr>
          <w:lang w:val="fr-BE"/>
        </w:rPr>
        <w:t>• L'offrant certifiera une période de validité de [60] jours civils pour les prix fournis.</w:t>
      </w:r>
    </w:p>
    <w:p w14:paraId="3EEF1BD0" w14:textId="77777777" w:rsidR="00EF56B1" w:rsidRPr="006622B0" w:rsidRDefault="00EF56B1" w:rsidP="00EF56B1">
      <w:pPr>
        <w:rPr>
          <w:lang w:val="fr-BE"/>
        </w:rPr>
      </w:pPr>
      <w:r w:rsidRPr="006622B0">
        <w:rPr>
          <w:lang w:val="fr-BE"/>
        </w:rPr>
        <w:t>• Reconnaître les modifications de sollicitation reçues le cas échéant.</w:t>
      </w:r>
    </w:p>
    <w:p w14:paraId="53732BD8" w14:textId="77777777" w:rsidR="00EF56B1" w:rsidRPr="006622B0" w:rsidRDefault="00EF56B1" w:rsidP="00EF56B1">
      <w:pPr>
        <w:rPr>
          <w:lang w:val="fr-BE"/>
        </w:rPr>
      </w:pPr>
      <w:r w:rsidRPr="006622B0">
        <w:rPr>
          <w:lang w:val="fr-BE"/>
        </w:rPr>
        <w:t>• point de contact dans l'organisation</w:t>
      </w:r>
    </w:p>
    <w:p w14:paraId="04810487" w14:textId="70A4B93A" w:rsidR="00297028" w:rsidRPr="006622B0" w:rsidRDefault="00297028" w:rsidP="002511E6">
      <w:pPr>
        <w:pStyle w:val="Titre2"/>
        <w:rPr>
          <w:lang w:val="fr-BE"/>
        </w:rPr>
      </w:pPr>
      <w:bookmarkStart w:id="23" w:name="_Toc187053428"/>
      <w:r w:rsidRPr="006622B0">
        <w:rPr>
          <w:lang w:val="fr-BE"/>
        </w:rPr>
        <w:t xml:space="preserve">Questions </w:t>
      </w:r>
      <w:r w:rsidR="00EF56B1" w:rsidRPr="006622B0">
        <w:rPr>
          <w:lang w:val="fr-BE"/>
        </w:rPr>
        <w:t>concernant cette demande de Proposition</w:t>
      </w:r>
      <w:bookmarkEnd w:id="23"/>
    </w:p>
    <w:p w14:paraId="4F6FC6C7" w14:textId="77777777" w:rsidR="00053055" w:rsidRPr="006622B0" w:rsidRDefault="00053055" w:rsidP="00053055">
      <w:pPr>
        <w:rPr>
          <w:lang w:val="fr-BE"/>
        </w:rPr>
      </w:pPr>
      <w:r w:rsidRPr="006622B0">
        <w:rPr>
          <w:lang w:val="fr-BE"/>
        </w:rPr>
        <w:t>Chaque offrant est responsable de la lecture et du respect des termes et conditions de cette RFP. Les demandes de clarification ou d'informations supplémentaires doivent être soumises par écrit par e-mail ou par écrit à l'Office émetteur spécifié dans le synopsis ci-dessus. Aucune question ne sera répondue par téléphone. Toute information verbale reçue d'un employé DAI ou GGA ou d'une autre entité ne sera pas considérée comme une réponse officielle à toute question concernant cette DP.</w:t>
      </w:r>
    </w:p>
    <w:p w14:paraId="1FFE8ABB" w14:textId="6BD749DC" w:rsidR="00297028" w:rsidRPr="006622B0" w:rsidRDefault="00053055" w:rsidP="00053055">
      <w:pPr>
        <w:rPr>
          <w:lang w:val="fr-BE"/>
        </w:rPr>
      </w:pPr>
      <w:r w:rsidRPr="006622B0">
        <w:rPr>
          <w:lang w:val="fr-BE"/>
        </w:rPr>
        <w:t>Des copies de questions et de réponses seront distribuées par écrit à tous les soumissionnaires potentiels qui ont enregistré cette DP après la date de soumission spécifiée dans le synopsis ci-dessus</w:t>
      </w:r>
      <w:r w:rsidR="0040663F" w:rsidRPr="006622B0">
        <w:rPr>
          <w:lang w:val="fr-BE"/>
        </w:rPr>
        <w:t>.</w:t>
      </w:r>
      <w:r w:rsidR="00297028" w:rsidRPr="006622B0">
        <w:rPr>
          <w:lang w:val="fr-BE"/>
        </w:rPr>
        <w:t xml:space="preserve"> </w:t>
      </w:r>
    </w:p>
    <w:p w14:paraId="26BB8D91" w14:textId="77777777" w:rsidR="008F7B07" w:rsidRPr="006622B0" w:rsidRDefault="008F7B07" w:rsidP="008F7B07">
      <w:pPr>
        <w:pStyle w:val="Titre1"/>
        <w:rPr>
          <w:lang w:val="fr-BE"/>
        </w:rPr>
      </w:pPr>
      <w:bookmarkStart w:id="24" w:name="_Toc187053429"/>
      <w:r w:rsidRPr="006622B0">
        <w:rPr>
          <w:lang w:val="fr-BE"/>
        </w:rPr>
        <w:t>Instructions pour la préparation des propositions techniques</w:t>
      </w:r>
      <w:bookmarkEnd w:id="24"/>
    </w:p>
    <w:p w14:paraId="68C365BE" w14:textId="47580228" w:rsidR="0054638F" w:rsidRPr="006622B0" w:rsidRDefault="00626BB7" w:rsidP="002511E6">
      <w:pPr>
        <w:rPr>
          <w:lang w:val="fr-BE"/>
        </w:rPr>
      </w:pPr>
      <w:r w:rsidRPr="006622B0">
        <w:rPr>
          <w:lang w:val="fr-BE"/>
        </w:rPr>
        <w:t>Les propositions techniques doivent être distinctes des propositions de coût/prix et doivent être clairement étiquetées comme « VOLUME I : PROPOSITION TECHNIQUE »</w:t>
      </w:r>
      <w:r w:rsidR="00C35CBE" w:rsidRPr="006622B0">
        <w:rPr>
          <w:lang w:val="fr-BE"/>
        </w:rPr>
        <w:t xml:space="preserve">. </w:t>
      </w:r>
    </w:p>
    <w:p w14:paraId="02301982" w14:textId="77777777" w:rsidR="002B3065" w:rsidRPr="006622B0" w:rsidRDefault="002B3065" w:rsidP="002B3065">
      <w:pPr>
        <w:pStyle w:val="Sansinterligne"/>
        <w:rPr>
          <w:lang w:val="fr-BE"/>
        </w:rPr>
      </w:pPr>
      <w:r w:rsidRPr="006622B0">
        <w:rPr>
          <w:lang w:val="fr-BE"/>
        </w:rPr>
        <w:t>Les propositions techniques doivent inclure les éléments suivants :</w:t>
      </w:r>
    </w:p>
    <w:p w14:paraId="0A4F3BFD" w14:textId="52056F74" w:rsidR="002B3065" w:rsidRPr="006622B0" w:rsidRDefault="002B3065" w:rsidP="002B3065">
      <w:pPr>
        <w:pStyle w:val="Sansinterligne"/>
        <w:numPr>
          <w:ilvl w:val="0"/>
          <w:numId w:val="1"/>
        </w:numPr>
        <w:rPr>
          <w:lang w:val="fr-BE"/>
        </w:rPr>
      </w:pPr>
      <w:r w:rsidRPr="006622B0">
        <w:rPr>
          <w:lang w:val="fr-BE"/>
        </w:rPr>
        <w:t>Approche technique - Description des services proposés qui respectent ou dépassent les spécifications techniques ou la portée des travaux énoncées. La proposition doit montrer comment le soumissionnaire prévoit de terminer les travaux et décrire une approche qui démontre la réalisation d'une performance opportune et acceptable des travaux.</w:t>
      </w:r>
    </w:p>
    <w:p w14:paraId="1CBD0F63" w14:textId="5271D922" w:rsidR="002B3065" w:rsidRPr="006622B0" w:rsidRDefault="002B3065" w:rsidP="002B3065">
      <w:pPr>
        <w:pStyle w:val="Sansinterligne"/>
        <w:numPr>
          <w:ilvl w:val="0"/>
          <w:numId w:val="1"/>
        </w:numPr>
        <w:rPr>
          <w:lang w:val="fr-BE"/>
        </w:rPr>
      </w:pPr>
      <w:r w:rsidRPr="006622B0">
        <w:rPr>
          <w:lang w:val="fr-BE"/>
        </w:rPr>
        <w:t>Approche de gestion - Description du personnel du soumissionnaire affecté au projet. La proposition doit décrire comment les membres de l'équipe proposés ont l'expérience et les capacités nécessaires pour mener à bien l'approche technique.</w:t>
      </w:r>
    </w:p>
    <w:p w14:paraId="7BFB1C56" w14:textId="4EED7B27" w:rsidR="00E05B76" w:rsidRPr="006622B0" w:rsidRDefault="002B3065" w:rsidP="002B3065">
      <w:pPr>
        <w:pStyle w:val="Sansinterligne"/>
        <w:numPr>
          <w:ilvl w:val="0"/>
          <w:numId w:val="1"/>
        </w:numPr>
        <w:rPr>
          <w:rFonts w:cs="Calibri"/>
          <w:lang w:val="fr-BE"/>
        </w:rPr>
      </w:pPr>
      <w:r w:rsidRPr="006622B0">
        <w:rPr>
          <w:lang w:val="fr-BE"/>
        </w:rPr>
        <w:t xml:space="preserve">Performances passées - Fournir une liste d'au moins trois (3) contrats récents de portée et de durée similaires. Les informations doivent être fournies sous forme de tableau et doivent inclure le nom légal et l'adresse de l'organisation pour laquelle les services ont été fournis, une description des travaux effectués, la durée des travaux et la valeur du contrat, une description de tout problème rencontré et la manière dont il a été résolu, et un numéro de téléphone de contact actuel d'un représentant responsable et compétent de l'organisation. </w:t>
      </w:r>
      <w:r w:rsidRPr="006622B0">
        <w:rPr>
          <w:highlight w:val="yellow"/>
          <w:lang w:val="fr-BE"/>
        </w:rPr>
        <w:t xml:space="preserve">Voir l'annexe </w:t>
      </w:r>
      <w:r w:rsidR="00753540" w:rsidRPr="006622B0">
        <w:rPr>
          <w:highlight w:val="yellow"/>
          <w:lang w:val="fr-BE"/>
        </w:rPr>
        <w:t>D</w:t>
      </w:r>
      <w:r w:rsidR="00D96684" w:rsidRPr="006622B0">
        <w:rPr>
          <w:rFonts w:cs="Calibri"/>
          <w:highlight w:val="yellow"/>
          <w:lang w:val="fr-BE"/>
        </w:rPr>
        <w:t>.</w:t>
      </w:r>
    </w:p>
    <w:p w14:paraId="6B7AF930" w14:textId="68E7E415" w:rsidR="00F47131" w:rsidRPr="006622B0" w:rsidRDefault="00F47131" w:rsidP="002511E6">
      <w:pPr>
        <w:pStyle w:val="Titre2"/>
        <w:rPr>
          <w:lang w:val="fr-BE"/>
        </w:rPr>
      </w:pPr>
      <w:bookmarkStart w:id="25" w:name="_Toc187053430"/>
      <w:r w:rsidRPr="006622B0">
        <w:rPr>
          <w:lang w:val="fr-BE"/>
        </w:rPr>
        <w:t xml:space="preserve">Services </w:t>
      </w:r>
      <w:proofErr w:type="spellStart"/>
      <w:r w:rsidR="00833D59" w:rsidRPr="006622B0">
        <w:rPr>
          <w:lang w:val="fr-BE"/>
        </w:rPr>
        <w:t>S</w:t>
      </w:r>
      <w:r w:rsidR="00011097" w:rsidRPr="006622B0">
        <w:rPr>
          <w:lang w:val="fr-BE"/>
        </w:rPr>
        <w:t>pecifiés</w:t>
      </w:r>
      <w:bookmarkEnd w:id="25"/>
      <w:proofErr w:type="spellEnd"/>
    </w:p>
    <w:p w14:paraId="67B6A0A5" w14:textId="3C4DD145" w:rsidR="008474B9" w:rsidRPr="006622B0" w:rsidRDefault="00781579" w:rsidP="00111A99">
      <w:pPr>
        <w:ind w:left="756"/>
        <w:rPr>
          <w:lang w:val="fr-BE"/>
        </w:rPr>
      </w:pPr>
      <w:r w:rsidRPr="006622B0">
        <w:rPr>
          <w:lang w:val="fr-BE"/>
        </w:rPr>
        <w:t xml:space="preserve">Pour cette demande de propositions, DAI a besoin des services décrits à </w:t>
      </w:r>
      <w:r w:rsidRPr="006622B0">
        <w:rPr>
          <w:highlight w:val="yellow"/>
          <w:lang w:val="fr-BE"/>
        </w:rPr>
        <w:t xml:space="preserve">l’Annexe </w:t>
      </w:r>
      <w:r w:rsidR="008474B9" w:rsidRPr="006622B0">
        <w:rPr>
          <w:highlight w:val="yellow"/>
          <w:lang w:val="fr-BE"/>
        </w:rPr>
        <w:t>A</w:t>
      </w:r>
      <w:r w:rsidR="008474B9" w:rsidRPr="006622B0">
        <w:rPr>
          <w:lang w:val="fr-BE"/>
        </w:rPr>
        <w:t>.</w:t>
      </w:r>
    </w:p>
    <w:p w14:paraId="643DBDAB" w14:textId="3D9B4F96" w:rsidR="00693C89" w:rsidRPr="006622B0" w:rsidRDefault="002019E8" w:rsidP="002511E6">
      <w:pPr>
        <w:pStyle w:val="Titre2"/>
        <w:rPr>
          <w:lang w:val="fr-BE"/>
        </w:rPr>
      </w:pPr>
      <w:bookmarkStart w:id="26" w:name="_Toc187053431"/>
      <w:r w:rsidRPr="006622B0">
        <w:rPr>
          <w:lang w:val="fr-BE"/>
        </w:rPr>
        <w:t>Critères d’évaluation technique</w:t>
      </w:r>
      <w:bookmarkEnd w:id="26"/>
    </w:p>
    <w:p w14:paraId="2FA24042" w14:textId="24F0B450" w:rsidR="00EE0DC6" w:rsidRPr="006622B0" w:rsidRDefault="00181A67" w:rsidP="001E0A04">
      <w:pPr>
        <w:ind w:left="756"/>
        <w:rPr>
          <w:lang w:val="fr-BE"/>
        </w:rPr>
      </w:pPr>
      <w:r w:rsidRPr="006622B0">
        <w:rPr>
          <w:lang w:val="fr-BE"/>
        </w:rPr>
        <w:t>Chaque proposition sera évaluée et notée en fonction des critères d'évaluation et des sous-critères d'évaluation, qui sont indiqués dans le tableau ci-dessous. Les propositions prix ne reçoivent pas de points, mais aux fins de l'évaluation globale de la présente demande de propositions, les facteurs d'évaluation techniques autres que le prix, lorsqu'ils sont combinés, sont considérés comme beaucoup plus importants que les facteurs prix</w:t>
      </w:r>
      <w:r w:rsidR="00D96684" w:rsidRPr="006622B0">
        <w:rPr>
          <w:lang w:val="fr-BE"/>
        </w:rPr>
        <w:t xml:space="preserve">. </w:t>
      </w:r>
    </w:p>
    <w:p w14:paraId="7E87F678" w14:textId="77777777" w:rsidR="00D96684" w:rsidRPr="006622B0" w:rsidRDefault="00D96684" w:rsidP="00AF04B5">
      <w:pPr>
        <w:rPr>
          <w:highlight w:val="magenta"/>
          <w:lang w:val="fr-BE"/>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0"/>
        <w:gridCol w:w="2902"/>
        <w:gridCol w:w="3030"/>
      </w:tblGrid>
      <w:tr w:rsidR="00D96684" w:rsidRPr="006622B0" w14:paraId="55872B2A" w14:textId="77777777" w:rsidTr="000D3E04">
        <w:tc>
          <w:tcPr>
            <w:tcW w:w="2500" w:type="dxa"/>
            <w:vAlign w:val="center"/>
          </w:tcPr>
          <w:p w14:paraId="41075946" w14:textId="335CA33A" w:rsidR="00D96684" w:rsidRPr="006622B0" w:rsidRDefault="00181A67" w:rsidP="00181A67">
            <w:pPr>
              <w:rPr>
                <w:b/>
                <w:lang w:val="fr-BE"/>
              </w:rPr>
            </w:pPr>
            <w:r w:rsidRPr="006622B0">
              <w:rPr>
                <w:b/>
                <w:lang w:val="fr-BE"/>
              </w:rPr>
              <w:lastRenderedPageBreak/>
              <w:t>Critères d’évaluation</w:t>
            </w:r>
          </w:p>
        </w:tc>
        <w:tc>
          <w:tcPr>
            <w:tcW w:w="2902" w:type="dxa"/>
            <w:vAlign w:val="center"/>
          </w:tcPr>
          <w:p w14:paraId="51F899B0" w14:textId="67FBAA2C" w:rsidR="00D96684" w:rsidRPr="006622B0" w:rsidRDefault="005B0071" w:rsidP="00F65942">
            <w:pPr>
              <w:jc w:val="center"/>
              <w:rPr>
                <w:b/>
                <w:lang w:val="fr-BE"/>
              </w:rPr>
            </w:pPr>
            <w:r w:rsidRPr="006622B0">
              <w:rPr>
                <w:b/>
                <w:lang w:val="fr-BE"/>
              </w:rPr>
              <w:t>Sous critères d’évaluation</w:t>
            </w:r>
          </w:p>
        </w:tc>
        <w:tc>
          <w:tcPr>
            <w:tcW w:w="3030" w:type="dxa"/>
            <w:vAlign w:val="center"/>
          </w:tcPr>
          <w:p w14:paraId="492CC4D0" w14:textId="00B5AB0F" w:rsidR="00D96684" w:rsidRPr="006622B0" w:rsidRDefault="005B0071" w:rsidP="00F65942">
            <w:pPr>
              <w:jc w:val="center"/>
              <w:rPr>
                <w:b/>
                <w:lang w:val="fr-BE"/>
              </w:rPr>
            </w:pPr>
            <w:r w:rsidRPr="006622B0">
              <w:rPr>
                <w:b/>
                <w:lang w:val="fr-BE"/>
              </w:rPr>
              <w:t>Max</w:t>
            </w:r>
          </w:p>
        </w:tc>
      </w:tr>
      <w:tr w:rsidR="00D96684" w:rsidRPr="006622B0" w14:paraId="78D2C4AD" w14:textId="77777777" w:rsidTr="000D3E04">
        <w:tc>
          <w:tcPr>
            <w:tcW w:w="2500" w:type="dxa"/>
          </w:tcPr>
          <w:p w14:paraId="3D8FCEAA" w14:textId="1E4557B4" w:rsidR="00D96684" w:rsidRPr="006622B0" w:rsidRDefault="005B0071" w:rsidP="00F65942">
            <w:pPr>
              <w:jc w:val="both"/>
              <w:rPr>
                <w:lang w:val="fr-BE"/>
              </w:rPr>
            </w:pPr>
            <w:r w:rsidRPr="006622B0">
              <w:rPr>
                <w:lang w:val="fr-BE"/>
              </w:rPr>
              <w:t>Approche Technique</w:t>
            </w:r>
          </w:p>
        </w:tc>
        <w:tc>
          <w:tcPr>
            <w:tcW w:w="2902" w:type="dxa"/>
          </w:tcPr>
          <w:p w14:paraId="50F81285" w14:textId="14D6888B" w:rsidR="00D96684" w:rsidRPr="006622B0" w:rsidRDefault="00770B33" w:rsidP="00F65942">
            <w:pPr>
              <w:jc w:val="both"/>
              <w:rPr>
                <w:lang w:val="fr-BE"/>
              </w:rPr>
            </w:pPr>
            <w:r w:rsidRPr="006622B0">
              <w:rPr>
                <w:lang w:val="fr-BE"/>
              </w:rPr>
              <w:t xml:space="preserve"> -</w:t>
            </w:r>
          </w:p>
        </w:tc>
        <w:tc>
          <w:tcPr>
            <w:tcW w:w="3030" w:type="dxa"/>
          </w:tcPr>
          <w:p w14:paraId="57EB4C16" w14:textId="6F8510AC" w:rsidR="00D96684" w:rsidRPr="006622B0" w:rsidRDefault="00570916" w:rsidP="00F65942">
            <w:pPr>
              <w:jc w:val="right"/>
              <w:rPr>
                <w:lang w:val="fr-BE"/>
              </w:rPr>
            </w:pPr>
            <w:r w:rsidRPr="006622B0">
              <w:rPr>
                <w:lang w:val="fr-BE"/>
              </w:rPr>
              <w:t>30</w:t>
            </w:r>
            <w:r w:rsidR="00370259" w:rsidRPr="006622B0">
              <w:rPr>
                <w:lang w:val="fr-BE"/>
              </w:rPr>
              <w:t xml:space="preserve"> points</w:t>
            </w:r>
          </w:p>
        </w:tc>
      </w:tr>
      <w:tr w:rsidR="000D3E04" w:rsidRPr="006622B0" w14:paraId="2C294815" w14:textId="77777777" w:rsidTr="000D3E04">
        <w:tc>
          <w:tcPr>
            <w:tcW w:w="2500" w:type="dxa"/>
          </w:tcPr>
          <w:p w14:paraId="38D8AC56" w14:textId="4AADD7D5" w:rsidR="000D3E04" w:rsidRPr="006622B0" w:rsidRDefault="000D3E04" w:rsidP="00770B33">
            <w:pPr>
              <w:rPr>
                <w:lang w:val="fr-BE"/>
              </w:rPr>
            </w:pPr>
            <w:r w:rsidRPr="006622B0">
              <w:rPr>
                <w:lang w:val="fr-BE"/>
              </w:rPr>
              <w:t>Approche de gestion ou qualifications du personnel</w:t>
            </w:r>
          </w:p>
        </w:tc>
        <w:tc>
          <w:tcPr>
            <w:tcW w:w="2902" w:type="dxa"/>
          </w:tcPr>
          <w:p w14:paraId="6B583B54" w14:textId="29F7B5F7" w:rsidR="000D3E04" w:rsidRPr="006622B0" w:rsidRDefault="00770B33" w:rsidP="00F65942">
            <w:pPr>
              <w:jc w:val="both"/>
              <w:rPr>
                <w:lang w:val="fr-BE"/>
              </w:rPr>
            </w:pPr>
            <w:r w:rsidRPr="006622B0">
              <w:rPr>
                <w:lang w:val="fr-BE"/>
              </w:rPr>
              <w:t xml:space="preserve"> -</w:t>
            </w:r>
          </w:p>
        </w:tc>
        <w:tc>
          <w:tcPr>
            <w:tcW w:w="3030" w:type="dxa"/>
          </w:tcPr>
          <w:p w14:paraId="32E8E86C" w14:textId="5EE4782B" w:rsidR="000D3E04" w:rsidRPr="006622B0" w:rsidRDefault="000D3E04" w:rsidP="00F65942">
            <w:pPr>
              <w:jc w:val="right"/>
              <w:rPr>
                <w:lang w:val="fr-BE"/>
              </w:rPr>
            </w:pPr>
            <w:r w:rsidRPr="006622B0">
              <w:rPr>
                <w:lang w:val="fr-BE"/>
              </w:rPr>
              <w:t>40 points</w:t>
            </w:r>
          </w:p>
        </w:tc>
      </w:tr>
      <w:tr w:rsidR="00D96684" w:rsidRPr="006622B0" w14:paraId="7F771A5C" w14:textId="77777777" w:rsidTr="000D3E04">
        <w:tc>
          <w:tcPr>
            <w:tcW w:w="2500" w:type="dxa"/>
          </w:tcPr>
          <w:p w14:paraId="296138C4" w14:textId="01BBACB1" w:rsidR="00D96684" w:rsidRPr="006622B0" w:rsidRDefault="00C33487" w:rsidP="00F65942">
            <w:pPr>
              <w:jc w:val="both"/>
              <w:rPr>
                <w:lang w:val="fr-BE"/>
              </w:rPr>
            </w:pPr>
            <w:r w:rsidRPr="006622B0">
              <w:rPr>
                <w:bCs/>
                <w:lang w:val="fr-BE"/>
              </w:rPr>
              <w:t>Capacités de l'entreprise ou performances passées</w:t>
            </w:r>
          </w:p>
        </w:tc>
        <w:tc>
          <w:tcPr>
            <w:tcW w:w="2902" w:type="dxa"/>
          </w:tcPr>
          <w:p w14:paraId="11CB8163" w14:textId="77777777" w:rsidR="00D96684" w:rsidRPr="006622B0" w:rsidRDefault="00D96684" w:rsidP="00F65942">
            <w:pPr>
              <w:jc w:val="both"/>
              <w:rPr>
                <w:lang w:val="fr-BE"/>
              </w:rPr>
            </w:pPr>
          </w:p>
        </w:tc>
        <w:tc>
          <w:tcPr>
            <w:tcW w:w="3030" w:type="dxa"/>
          </w:tcPr>
          <w:p w14:paraId="472F5FB2" w14:textId="44F996A5" w:rsidR="00D96684" w:rsidRPr="006622B0" w:rsidRDefault="00570916" w:rsidP="00F65942">
            <w:pPr>
              <w:jc w:val="right"/>
              <w:rPr>
                <w:lang w:val="fr-BE"/>
              </w:rPr>
            </w:pPr>
            <w:r w:rsidRPr="006622B0">
              <w:rPr>
                <w:lang w:val="fr-BE"/>
              </w:rPr>
              <w:t>30</w:t>
            </w:r>
            <w:r w:rsidR="00D96684" w:rsidRPr="006622B0">
              <w:rPr>
                <w:lang w:val="fr-BE"/>
              </w:rPr>
              <w:t xml:space="preserve"> points</w:t>
            </w:r>
          </w:p>
        </w:tc>
      </w:tr>
      <w:tr w:rsidR="00D96684" w:rsidRPr="006622B0" w14:paraId="1A55909E" w14:textId="77777777" w:rsidTr="000D3E04">
        <w:tc>
          <w:tcPr>
            <w:tcW w:w="5402" w:type="dxa"/>
            <w:gridSpan w:val="2"/>
            <w:vAlign w:val="center"/>
          </w:tcPr>
          <w:p w14:paraId="173B2E71" w14:textId="77777777" w:rsidR="00D96684" w:rsidRPr="006622B0" w:rsidRDefault="00D96684" w:rsidP="00F65942">
            <w:pPr>
              <w:jc w:val="right"/>
              <w:rPr>
                <w:b/>
                <w:lang w:val="fr-BE"/>
              </w:rPr>
            </w:pPr>
            <w:r w:rsidRPr="006622B0">
              <w:rPr>
                <w:b/>
                <w:lang w:val="fr-BE"/>
              </w:rPr>
              <w:t>Total Points</w:t>
            </w:r>
          </w:p>
        </w:tc>
        <w:tc>
          <w:tcPr>
            <w:tcW w:w="3030" w:type="dxa"/>
          </w:tcPr>
          <w:p w14:paraId="547151A2" w14:textId="6D7834EE" w:rsidR="00D96684" w:rsidRPr="006622B0" w:rsidRDefault="00570916" w:rsidP="00F65942">
            <w:pPr>
              <w:jc w:val="right"/>
              <w:rPr>
                <w:highlight w:val="yellow"/>
                <w:lang w:val="fr-BE"/>
              </w:rPr>
            </w:pPr>
            <w:r w:rsidRPr="006622B0">
              <w:rPr>
                <w:lang w:val="fr-BE"/>
              </w:rPr>
              <w:t>100</w:t>
            </w:r>
            <w:r w:rsidR="00D96684" w:rsidRPr="006622B0">
              <w:rPr>
                <w:lang w:val="fr-BE"/>
              </w:rPr>
              <w:t xml:space="preserve"> points</w:t>
            </w:r>
          </w:p>
        </w:tc>
      </w:tr>
    </w:tbl>
    <w:p w14:paraId="5F99ABED" w14:textId="77777777" w:rsidR="00D96684" w:rsidRPr="006622B0" w:rsidRDefault="00D96684" w:rsidP="00AF04B5">
      <w:pPr>
        <w:rPr>
          <w:highlight w:val="magenta"/>
          <w:lang w:val="fr-BE"/>
        </w:rPr>
      </w:pPr>
    </w:p>
    <w:p w14:paraId="460E7FF7" w14:textId="2788C5B9" w:rsidR="000D2EAB" w:rsidRPr="006622B0" w:rsidRDefault="000B7F6A" w:rsidP="002511E6">
      <w:pPr>
        <w:pStyle w:val="Titre2"/>
        <w:rPr>
          <w:lang w:val="fr-BE"/>
        </w:rPr>
      </w:pPr>
      <w:bookmarkStart w:id="27" w:name="_Toc187053432"/>
      <w:r w:rsidRPr="006622B0">
        <w:rPr>
          <w:rFonts w:cs="Arial"/>
          <w:bCs w:val="0"/>
          <w:iCs w:val="0"/>
          <w:color w:val="0070C0"/>
          <w:kern w:val="28"/>
          <w:sz w:val="26"/>
          <w:szCs w:val="26"/>
          <w:lang w:val="fr-BE"/>
        </w:rPr>
        <w:t>Instructions pour la préparation des propositions de prix</w:t>
      </w:r>
      <w:bookmarkEnd w:id="27"/>
    </w:p>
    <w:p w14:paraId="15392DF6" w14:textId="77777777" w:rsidR="005B5EBE" w:rsidRPr="006622B0" w:rsidRDefault="005B5EBE" w:rsidP="002511E6">
      <w:pPr>
        <w:rPr>
          <w:lang w:val="fr-BE"/>
        </w:rPr>
      </w:pPr>
    </w:p>
    <w:p w14:paraId="4B555152" w14:textId="77777777" w:rsidR="00F46A16" w:rsidRPr="006622B0" w:rsidRDefault="00F46A16" w:rsidP="00F46A16">
      <w:pPr>
        <w:rPr>
          <w:lang w:val="fr-BE"/>
        </w:rPr>
      </w:pPr>
      <w:r w:rsidRPr="006622B0">
        <w:rPr>
          <w:lang w:val="fr-BE"/>
        </w:rPr>
        <w:t>Les propositions de coût/prix doivent être distinctes des propositions techniques et doivent être clairement étiquetées comme « VOLUME II : PROPOSITION FINANCIERE ».</w:t>
      </w:r>
    </w:p>
    <w:p w14:paraId="231DA53C" w14:textId="77777777" w:rsidR="00F46A16" w:rsidRPr="006622B0" w:rsidRDefault="00F46A16" w:rsidP="00F46A16">
      <w:pPr>
        <w:rPr>
          <w:lang w:val="fr-BE"/>
        </w:rPr>
      </w:pPr>
      <w:r w:rsidRPr="006622B0">
        <w:rPr>
          <w:lang w:val="fr-BE"/>
        </w:rPr>
        <w:t>L'annexe C est un modèle de barème de prix pour les attributions de prix fermes. Les offrants doivent remplir le modèle en incluant autant d’informations détaillée que possible.</w:t>
      </w:r>
    </w:p>
    <w:p w14:paraId="2A6BF48E" w14:textId="3E94B837" w:rsidR="00545DB4" w:rsidRPr="006622B0" w:rsidRDefault="00F46A16" w:rsidP="00F46A16">
      <w:pPr>
        <w:rPr>
          <w:lang w:val="fr-BE"/>
        </w:rPr>
      </w:pPr>
      <w:r w:rsidRPr="006622B0">
        <w:rPr>
          <w:lang w:val="fr-BE"/>
        </w:rPr>
        <w:t>Il est important de noter que la taxe sur la valeur ajoutée (TVA) doit être incluse sur une ligne distincte. Ces prestations sont éligibles à l'exonération de TVA au titre du contrat maître DAI. Le sous-traitant est responsable de toutes les taxes et frais applicables, tels que prescrits par les lois applicables en matière de revenu, d'indemnisation, de permis, de licences et autres taxes et frais dus selon les besoins</w:t>
      </w:r>
      <w:r w:rsidR="00545DB4" w:rsidRPr="006622B0">
        <w:rPr>
          <w:lang w:val="fr-BE"/>
        </w:rPr>
        <w:t>.</w:t>
      </w:r>
    </w:p>
    <w:p w14:paraId="0A91C3EE" w14:textId="77777777" w:rsidR="00A83EB3" w:rsidRPr="006622B0" w:rsidRDefault="00A83EB3" w:rsidP="002511E6">
      <w:pPr>
        <w:rPr>
          <w:lang w:val="fr-BE"/>
        </w:rPr>
        <w:sectPr w:rsidR="00A83EB3" w:rsidRPr="006622B0" w:rsidSect="008C5B96">
          <w:pgSz w:w="12240" w:h="15840" w:code="1"/>
          <w:pgMar w:top="1440" w:right="1440" w:bottom="1440" w:left="1440" w:header="720" w:footer="720" w:gutter="0"/>
          <w:cols w:space="720"/>
          <w:docGrid w:linePitch="360"/>
        </w:sectPr>
      </w:pPr>
    </w:p>
    <w:p w14:paraId="2A52CBE2" w14:textId="77777777" w:rsidR="00550D02" w:rsidRPr="006622B0" w:rsidRDefault="00550D02" w:rsidP="00550D02">
      <w:pPr>
        <w:pStyle w:val="Sansinterligne"/>
        <w:jc w:val="both"/>
        <w:rPr>
          <w:rFonts w:ascii="Aptos" w:hAnsi="Aptos" w:cs="Segoe UI"/>
          <w:sz w:val="24"/>
          <w:szCs w:val="24"/>
          <w:lang w:val="fr-BE" w:eastAsia="fr-FR"/>
        </w:rPr>
      </w:pPr>
    </w:p>
    <w:p w14:paraId="456471B2" w14:textId="362D1F47" w:rsidR="00550D02" w:rsidRPr="006622B0" w:rsidRDefault="00550D02" w:rsidP="00550D02">
      <w:pPr>
        <w:pStyle w:val="Titre1"/>
        <w:rPr>
          <w:lang w:val="fr-BE" w:eastAsia="fr-FR"/>
        </w:rPr>
      </w:pPr>
      <w:bookmarkStart w:id="28" w:name="_Toc187053433"/>
      <w:r w:rsidRPr="006622B0">
        <w:rPr>
          <w:lang w:val="fr-BE" w:eastAsia="fr-FR"/>
        </w:rPr>
        <w:t>Base d’attribution</w:t>
      </w:r>
      <w:bookmarkEnd w:id="28"/>
      <w:r w:rsidRPr="006622B0">
        <w:rPr>
          <w:lang w:val="fr-BE" w:eastAsia="fr-FR"/>
        </w:rPr>
        <w:t xml:space="preserve"> </w:t>
      </w:r>
    </w:p>
    <w:p w14:paraId="396A9647" w14:textId="77777777" w:rsidR="00550D02" w:rsidRPr="006622B0" w:rsidRDefault="00550D02" w:rsidP="00550D02">
      <w:pPr>
        <w:pStyle w:val="Sansinterligne"/>
        <w:jc w:val="both"/>
        <w:rPr>
          <w:rFonts w:ascii="Aptos" w:hAnsi="Aptos" w:cs="Segoe UI"/>
          <w:sz w:val="24"/>
          <w:szCs w:val="24"/>
          <w:lang w:val="fr-BE" w:eastAsia="fr-FR"/>
        </w:rPr>
      </w:pPr>
    </w:p>
    <w:p w14:paraId="4913E8C0" w14:textId="29AFA303" w:rsidR="00550D02" w:rsidRPr="006622B0" w:rsidRDefault="00550D02" w:rsidP="00550D02">
      <w:pPr>
        <w:pStyle w:val="Sansinterligne"/>
        <w:ind w:left="360"/>
        <w:jc w:val="both"/>
        <w:rPr>
          <w:rFonts w:ascii="Aptos" w:hAnsi="Aptos" w:cs="Segoe UI"/>
          <w:b/>
          <w:bCs/>
          <w:color w:val="5B9BD5" w:themeColor="accent5"/>
          <w:sz w:val="24"/>
          <w:szCs w:val="24"/>
          <w:lang w:val="fr-BE" w:eastAsia="fr-FR"/>
        </w:rPr>
      </w:pPr>
      <w:r w:rsidRPr="006622B0">
        <w:rPr>
          <w:rFonts w:ascii="Aptos" w:hAnsi="Aptos" w:cs="Segoe UI"/>
          <w:b/>
          <w:bCs/>
          <w:color w:val="5B9BD5" w:themeColor="accent5"/>
          <w:sz w:val="24"/>
          <w:szCs w:val="24"/>
          <w:lang w:val="fr-BE" w:eastAsia="fr-FR"/>
        </w:rPr>
        <w:t xml:space="preserve">4.1. Détermination de la meilleure valeur </w:t>
      </w:r>
    </w:p>
    <w:p w14:paraId="1BD4E81E" w14:textId="77777777" w:rsidR="00550D02" w:rsidRPr="006622B0" w:rsidRDefault="00550D02" w:rsidP="00550D02">
      <w:pPr>
        <w:pStyle w:val="Sansinterligne"/>
        <w:ind w:left="360"/>
        <w:jc w:val="both"/>
        <w:rPr>
          <w:rFonts w:ascii="Aptos" w:hAnsi="Aptos" w:cs="Segoe UI"/>
          <w:sz w:val="24"/>
          <w:szCs w:val="24"/>
          <w:lang w:val="fr-BE" w:eastAsia="fr-FR"/>
        </w:rPr>
      </w:pPr>
      <w:r w:rsidRPr="006622B0">
        <w:rPr>
          <w:rFonts w:ascii="Aptos" w:hAnsi="Aptos" w:cs="Segoe UI"/>
          <w:sz w:val="24"/>
          <w:szCs w:val="24"/>
          <w:lang w:val="fr-BE" w:eastAsia="fr-FR"/>
        </w:rPr>
        <w:t>DAI analysera toutes les propositions, attribuera une attribution sur la base des critères d'évaluation techniques et de coûts énoncés ci-dessus et sélectionnera l'offrant dont la proposition offre la meilleure valeur à DAI. DAI peut également exclure une offre de la considération si elle détermine qu'un offrant n'est « non responsable », c'est-à-dire qu'il ne dispose pas des capacités de gestion et financières requises pour effectuer le travail requis.</w:t>
      </w:r>
    </w:p>
    <w:p w14:paraId="51D97C9F" w14:textId="77777777" w:rsidR="00550D02" w:rsidRPr="006622B0" w:rsidRDefault="00550D02" w:rsidP="00550D02">
      <w:pPr>
        <w:pStyle w:val="Sansinterligne"/>
        <w:jc w:val="both"/>
        <w:rPr>
          <w:rFonts w:ascii="Aptos" w:hAnsi="Aptos" w:cs="Segoe UI"/>
          <w:sz w:val="24"/>
          <w:szCs w:val="24"/>
          <w:lang w:val="fr-BE" w:eastAsia="fr-FR"/>
        </w:rPr>
      </w:pPr>
    </w:p>
    <w:p w14:paraId="1F8EC2AB" w14:textId="77777777" w:rsidR="00550D02" w:rsidRPr="006622B0" w:rsidRDefault="00550D02" w:rsidP="00550D02">
      <w:pPr>
        <w:pStyle w:val="Sansinterligne"/>
        <w:ind w:left="360"/>
        <w:jc w:val="both"/>
        <w:rPr>
          <w:rFonts w:ascii="Aptos" w:hAnsi="Aptos" w:cs="Segoe UI"/>
          <w:sz w:val="24"/>
          <w:szCs w:val="24"/>
          <w:lang w:val="fr-BE" w:eastAsia="fr-FR"/>
        </w:rPr>
      </w:pPr>
      <w:r w:rsidRPr="006622B0">
        <w:rPr>
          <w:rFonts w:ascii="Aptos" w:hAnsi="Aptos" w:cs="Segoe UI"/>
          <w:sz w:val="24"/>
          <w:szCs w:val="24"/>
          <w:lang w:val="fr-BE" w:eastAsia="fr-FR"/>
        </w:rPr>
        <w:t>Aucun point d'évaluation ne sera attribué pour le coût. Le coût sera principalement évalué pour son réalisme et son caractère raisonnable. DAI peut attribuer l'offre à un offrant dont le prix est plus élevé s'il est déterminé que l'évaluation technique plus élevée de cet offrant mérite le coût/prix supplémentaire.</w:t>
      </w:r>
    </w:p>
    <w:p w14:paraId="42CEEAF8" w14:textId="77777777" w:rsidR="00550D02" w:rsidRPr="006622B0" w:rsidRDefault="00550D02" w:rsidP="00550D02">
      <w:pPr>
        <w:pStyle w:val="Sansinterligne"/>
        <w:jc w:val="both"/>
        <w:rPr>
          <w:rFonts w:ascii="Aptos" w:hAnsi="Aptos" w:cs="Segoe UI"/>
          <w:sz w:val="24"/>
          <w:szCs w:val="24"/>
          <w:lang w:val="fr-BE" w:eastAsia="fr-FR"/>
        </w:rPr>
      </w:pPr>
    </w:p>
    <w:p w14:paraId="17190590" w14:textId="77777777" w:rsidR="00550D02" w:rsidRPr="006622B0" w:rsidRDefault="00550D02" w:rsidP="00550D02">
      <w:pPr>
        <w:pStyle w:val="Sansinterligne"/>
        <w:ind w:left="360"/>
        <w:jc w:val="both"/>
        <w:rPr>
          <w:rFonts w:ascii="Aptos" w:hAnsi="Aptos" w:cs="Segoe UI"/>
          <w:b/>
          <w:bCs/>
          <w:sz w:val="24"/>
          <w:szCs w:val="24"/>
          <w:lang w:val="fr-BE" w:eastAsia="fr-FR"/>
        </w:rPr>
      </w:pPr>
      <w:r w:rsidRPr="006622B0">
        <w:rPr>
          <w:rFonts w:ascii="Aptos" w:hAnsi="Aptos" w:cs="Segoe UI"/>
          <w:sz w:val="24"/>
          <w:szCs w:val="24"/>
          <w:lang w:val="fr-BE" w:eastAsia="fr-FR"/>
        </w:rPr>
        <w:t xml:space="preserve">DAI peut attribuer un prix à un offrant sans discussion. Par conséquent, l’offre initiale </w:t>
      </w:r>
      <w:r w:rsidRPr="006622B0">
        <w:rPr>
          <w:rFonts w:ascii="Aptos" w:hAnsi="Aptos" w:cs="Segoe UI"/>
          <w:b/>
          <w:bCs/>
          <w:sz w:val="24"/>
          <w:szCs w:val="24"/>
          <w:lang w:val="fr-BE" w:eastAsia="fr-FR"/>
        </w:rPr>
        <w:t>doit contenir le meilleur prix et les meilleures conditions techniques de l’offrant.</w:t>
      </w:r>
    </w:p>
    <w:p w14:paraId="35F71425" w14:textId="77777777" w:rsidR="00550D02" w:rsidRPr="006622B0" w:rsidRDefault="00550D02" w:rsidP="00550D02">
      <w:pPr>
        <w:pStyle w:val="Sansinterligne"/>
        <w:jc w:val="both"/>
        <w:rPr>
          <w:rFonts w:ascii="Aptos" w:hAnsi="Aptos"/>
          <w:sz w:val="24"/>
          <w:szCs w:val="24"/>
          <w:lang w:val="fr-BE"/>
        </w:rPr>
      </w:pPr>
    </w:p>
    <w:p w14:paraId="495A31F5" w14:textId="77777777" w:rsidR="00753540" w:rsidRPr="006622B0" w:rsidRDefault="00753540" w:rsidP="00550D02">
      <w:pPr>
        <w:pStyle w:val="Sansinterligne"/>
        <w:jc w:val="both"/>
        <w:rPr>
          <w:rFonts w:ascii="Aptos" w:hAnsi="Aptos"/>
          <w:sz w:val="24"/>
          <w:szCs w:val="24"/>
          <w:lang w:val="fr-BE"/>
        </w:rPr>
      </w:pPr>
    </w:p>
    <w:p w14:paraId="15638F72" w14:textId="77777777" w:rsidR="00753540" w:rsidRPr="006622B0" w:rsidRDefault="00753540" w:rsidP="00550D02">
      <w:pPr>
        <w:pStyle w:val="Sansinterligne"/>
        <w:jc w:val="both"/>
        <w:rPr>
          <w:rFonts w:ascii="Aptos" w:hAnsi="Aptos"/>
          <w:sz w:val="24"/>
          <w:szCs w:val="24"/>
          <w:lang w:val="fr-BE"/>
        </w:rPr>
      </w:pPr>
    </w:p>
    <w:p w14:paraId="62CC9712" w14:textId="45804DF0" w:rsidR="00550D02" w:rsidRPr="006622B0" w:rsidRDefault="00303565" w:rsidP="00550D02">
      <w:pPr>
        <w:pStyle w:val="Sansinterligne"/>
        <w:ind w:left="360"/>
        <w:jc w:val="both"/>
        <w:rPr>
          <w:rFonts w:ascii="Aptos" w:hAnsi="Aptos" w:cs="Segoe UI"/>
          <w:b/>
          <w:bCs/>
          <w:color w:val="5B9BD5" w:themeColor="accent5"/>
          <w:sz w:val="24"/>
          <w:szCs w:val="24"/>
          <w:lang w:val="fr-BE" w:eastAsia="fr-FR"/>
        </w:rPr>
      </w:pPr>
      <w:r w:rsidRPr="006622B0">
        <w:rPr>
          <w:rFonts w:ascii="Aptos" w:hAnsi="Aptos" w:cs="Segoe UI"/>
          <w:b/>
          <w:bCs/>
          <w:color w:val="5B9BD5" w:themeColor="accent5"/>
          <w:sz w:val="24"/>
          <w:szCs w:val="24"/>
          <w:lang w:val="fr-BE" w:eastAsia="fr-FR"/>
        </w:rPr>
        <w:t>4</w:t>
      </w:r>
      <w:r w:rsidR="00550D02" w:rsidRPr="006622B0">
        <w:rPr>
          <w:rFonts w:ascii="Aptos" w:hAnsi="Aptos" w:cs="Segoe UI"/>
          <w:b/>
          <w:bCs/>
          <w:color w:val="5B9BD5" w:themeColor="accent5"/>
          <w:sz w:val="24"/>
          <w:szCs w:val="24"/>
          <w:lang w:val="fr-BE" w:eastAsia="fr-FR"/>
        </w:rPr>
        <w:t>.2. Détermination de la Responsabilité</w:t>
      </w:r>
    </w:p>
    <w:p w14:paraId="5DCC8041" w14:textId="77777777" w:rsidR="00550D02" w:rsidRPr="006622B0" w:rsidRDefault="00550D02" w:rsidP="00550D02">
      <w:pPr>
        <w:pStyle w:val="Sansinterligne"/>
        <w:jc w:val="both"/>
        <w:rPr>
          <w:rFonts w:ascii="Aptos" w:hAnsi="Aptos" w:cs="Segoe UI"/>
          <w:sz w:val="24"/>
          <w:szCs w:val="24"/>
          <w:lang w:val="fr-BE"/>
        </w:rPr>
      </w:pPr>
    </w:p>
    <w:p w14:paraId="09611AFA" w14:textId="0F55BC83" w:rsidR="00550D02" w:rsidRPr="006622B0" w:rsidRDefault="00550D02" w:rsidP="00550D02">
      <w:pPr>
        <w:pStyle w:val="Sansinterligne"/>
        <w:ind w:left="360"/>
        <w:jc w:val="both"/>
        <w:rPr>
          <w:rFonts w:ascii="Aptos" w:hAnsi="Aptos" w:cs="Segoe UI"/>
          <w:sz w:val="24"/>
          <w:szCs w:val="24"/>
          <w:lang w:val="fr-BE"/>
        </w:rPr>
      </w:pPr>
      <w:r w:rsidRPr="006622B0">
        <w:rPr>
          <w:rFonts w:ascii="Aptos" w:hAnsi="Aptos" w:cs="Segoe UI"/>
          <w:sz w:val="24"/>
          <w:szCs w:val="24"/>
          <w:lang w:val="fr-BE"/>
        </w:rPr>
        <w:t xml:space="preserve">DAI ne conclura aucun type d’accord avec un offrant avant d’avoir assuré la responsabilité de l’offrant. Lors de l’évaluation de la responsabilité d’un offrant, les facteurs suivants sont pris en </w:t>
      </w:r>
      <w:r w:rsidR="00DD40B4" w:rsidRPr="006622B0">
        <w:rPr>
          <w:rFonts w:ascii="Aptos" w:hAnsi="Aptos" w:cs="Segoe UI"/>
          <w:sz w:val="24"/>
          <w:szCs w:val="24"/>
          <w:lang w:val="fr-BE"/>
        </w:rPr>
        <w:t>considération :</w:t>
      </w:r>
      <w:r w:rsidRPr="006622B0">
        <w:rPr>
          <w:rFonts w:ascii="Aptos" w:hAnsi="Aptos" w:cs="Segoe UI"/>
          <w:sz w:val="24"/>
          <w:szCs w:val="24"/>
          <w:lang w:val="fr-BE"/>
        </w:rPr>
        <w:t xml:space="preserve"> </w:t>
      </w:r>
    </w:p>
    <w:p w14:paraId="6D54A8BB" w14:textId="77777777" w:rsidR="00550D02" w:rsidRPr="006622B0" w:rsidRDefault="00550D02" w:rsidP="00550D02">
      <w:pPr>
        <w:pStyle w:val="Sansinterligne"/>
        <w:ind w:left="360"/>
        <w:jc w:val="both"/>
        <w:rPr>
          <w:rFonts w:ascii="Aptos" w:hAnsi="Aptos" w:cs="Segoe UI"/>
          <w:sz w:val="24"/>
          <w:szCs w:val="24"/>
          <w:lang w:val="fr-BE"/>
        </w:rPr>
      </w:pPr>
    </w:p>
    <w:p w14:paraId="63DA0BD0" w14:textId="79CB357E" w:rsidR="00550D02" w:rsidRPr="006622B0" w:rsidRDefault="00550D02" w:rsidP="00550D02">
      <w:pPr>
        <w:pStyle w:val="Sansinterligne"/>
        <w:numPr>
          <w:ilvl w:val="0"/>
          <w:numId w:val="28"/>
        </w:numPr>
        <w:jc w:val="both"/>
        <w:rPr>
          <w:rFonts w:ascii="Aptos" w:hAnsi="Aptos" w:cs="Segoe UI"/>
          <w:sz w:val="24"/>
          <w:szCs w:val="24"/>
          <w:lang w:val="fr-BE"/>
        </w:rPr>
      </w:pPr>
      <w:r w:rsidRPr="006622B0">
        <w:rPr>
          <w:rFonts w:ascii="Aptos" w:hAnsi="Aptos" w:cs="Segoe UI"/>
          <w:sz w:val="24"/>
          <w:szCs w:val="24"/>
          <w:lang w:val="fr-BE"/>
        </w:rPr>
        <w:t>Copie du certificat de constitution/</w:t>
      </w:r>
      <w:r w:rsidR="00DD40B4" w:rsidRPr="006622B0">
        <w:rPr>
          <w:rFonts w:ascii="Aptos" w:hAnsi="Aptos" w:cs="Segoe UI"/>
          <w:sz w:val="24"/>
          <w:szCs w:val="24"/>
          <w:lang w:val="fr-BE"/>
        </w:rPr>
        <w:t>enregistrement ;</w:t>
      </w:r>
    </w:p>
    <w:p w14:paraId="3F040A65" w14:textId="00590245" w:rsidR="00550D02" w:rsidRPr="006622B0" w:rsidRDefault="00550D02" w:rsidP="00550D02">
      <w:pPr>
        <w:pStyle w:val="Sansinterligne"/>
        <w:numPr>
          <w:ilvl w:val="0"/>
          <w:numId w:val="28"/>
        </w:numPr>
        <w:jc w:val="both"/>
        <w:rPr>
          <w:rFonts w:ascii="Aptos" w:hAnsi="Aptos" w:cs="Segoe UI"/>
          <w:sz w:val="24"/>
          <w:szCs w:val="24"/>
          <w:lang w:val="fr-BE"/>
        </w:rPr>
      </w:pPr>
      <w:r w:rsidRPr="006622B0">
        <w:rPr>
          <w:rFonts w:ascii="Aptos" w:hAnsi="Aptos" w:cs="Segoe UI"/>
          <w:sz w:val="24"/>
          <w:szCs w:val="24"/>
          <w:lang w:val="fr-BE"/>
        </w:rPr>
        <w:t xml:space="preserve">Copie valide du certificat de conformité </w:t>
      </w:r>
      <w:r w:rsidR="00DD40B4" w:rsidRPr="006622B0">
        <w:rPr>
          <w:rFonts w:ascii="Aptos" w:hAnsi="Aptos" w:cs="Segoe UI"/>
          <w:sz w:val="24"/>
          <w:szCs w:val="24"/>
          <w:lang w:val="fr-BE"/>
        </w:rPr>
        <w:t>fiscale ;</w:t>
      </w:r>
    </w:p>
    <w:p w14:paraId="190FAABF" w14:textId="59CE895B" w:rsidR="00550D02" w:rsidRPr="006622B0" w:rsidRDefault="00550D02" w:rsidP="00550D02">
      <w:pPr>
        <w:pStyle w:val="Sansinterligne"/>
        <w:numPr>
          <w:ilvl w:val="0"/>
          <w:numId w:val="28"/>
        </w:numPr>
        <w:jc w:val="both"/>
        <w:rPr>
          <w:rFonts w:ascii="Aptos" w:hAnsi="Aptos" w:cs="Segoe UI"/>
          <w:sz w:val="24"/>
          <w:szCs w:val="24"/>
          <w:lang w:val="fr-BE"/>
        </w:rPr>
      </w:pPr>
      <w:r w:rsidRPr="006622B0">
        <w:rPr>
          <w:rFonts w:ascii="Aptos" w:hAnsi="Aptos" w:cs="Segoe UI"/>
          <w:sz w:val="24"/>
          <w:szCs w:val="24"/>
          <w:lang w:val="fr-BE"/>
        </w:rPr>
        <w:t xml:space="preserve">Preuve d'un numéro SAM (expliqué ci-dessous et instructions contenues dans </w:t>
      </w:r>
      <w:r w:rsidRPr="006622B0">
        <w:rPr>
          <w:rFonts w:ascii="Aptos" w:hAnsi="Aptos" w:cs="Segoe UI"/>
          <w:sz w:val="24"/>
          <w:szCs w:val="24"/>
          <w:shd w:val="clear" w:color="auto" w:fill="FFFF00"/>
          <w:lang w:val="fr-BE"/>
        </w:rPr>
        <w:t>l'annexe</w:t>
      </w:r>
      <w:r w:rsidR="00DD40B4" w:rsidRPr="006622B0">
        <w:rPr>
          <w:rFonts w:ascii="Aptos" w:hAnsi="Aptos" w:cs="Segoe UI"/>
          <w:sz w:val="24"/>
          <w:szCs w:val="24"/>
          <w:shd w:val="clear" w:color="auto" w:fill="FFFF00"/>
          <w:lang w:val="fr-BE"/>
        </w:rPr>
        <w:t xml:space="preserve"> </w:t>
      </w:r>
      <w:r w:rsidRPr="006622B0">
        <w:rPr>
          <w:rFonts w:ascii="Aptos" w:hAnsi="Aptos" w:cs="Segoe UI"/>
          <w:sz w:val="24"/>
          <w:szCs w:val="24"/>
          <w:shd w:val="clear" w:color="auto" w:fill="FFFF00"/>
          <w:lang w:val="fr-BE"/>
        </w:rPr>
        <w:t>F</w:t>
      </w:r>
      <w:r w:rsidRPr="006622B0">
        <w:rPr>
          <w:rFonts w:ascii="Aptos" w:hAnsi="Aptos" w:cs="Segoe UI"/>
          <w:sz w:val="24"/>
          <w:szCs w:val="24"/>
          <w:lang w:val="fr-BE"/>
        </w:rPr>
        <w:t>)</w:t>
      </w:r>
      <w:r w:rsidR="00DD40B4" w:rsidRPr="006622B0">
        <w:rPr>
          <w:rFonts w:ascii="Aptos" w:hAnsi="Aptos" w:cs="Segoe UI"/>
          <w:sz w:val="24"/>
          <w:szCs w:val="24"/>
          <w:lang w:val="fr-BE"/>
        </w:rPr>
        <w:t xml:space="preserve"> </w:t>
      </w:r>
      <w:r w:rsidRPr="006622B0">
        <w:rPr>
          <w:rFonts w:ascii="Aptos" w:hAnsi="Aptos" w:cs="Segoe UI"/>
          <w:sz w:val="24"/>
          <w:szCs w:val="24"/>
          <w:lang w:val="fr-BE"/>
        </w:rPr>
        <w:t>;</w:t>
      </w:r>
    </w:p>
    <w:p w14:paraId="09162400" w14:textId="77777777" w:rsidR="00550D02" w:rsidRPr="006622B0" w:rsidRDefault="00550D02" w:rsidP="00550D02">
      <w:pPr>
        <w:pStyle w:val="Sansinterligne"/>
        <w:numPr>
          <w:ilvl w:val="0"/>
          <w:numId w:val="28"/>
        </w:numPr>
        <w:jc w:val="both"/>
        <w:rPr>
          <w:rFonts w:ascii="Aptos" w:hAnsi="Aptos" w:cs="Segoe UI"/>
          <w:sz w:val="24"/>
          <w:szCs w:val="24"/>
          <w:lang w:val="fr-BE"/>
        </w:rPr>
      </w:pPr>
      <w:r w:rsidRPr="006622B0">
        <w:rPr>
          <w:rFonts w:ascii="Aptos" w:hAnsi="Aptos" w:cs="Segoe UI"/>
          <w:sz w:val="24"/>
          <w:szCs w:val="24"/>
          <w:lang w:val="fr-BE"/>
        </w:rPr>
        <w:t>La source, l'origine et la nationalité des produits ou services ne proviennent pas d'un pays interdit (expliqué ci-dessous</w:t>
      </w:r>
      <w:proofErr w:type="gramStart"/>
      <w:r w:rsidRPr="006622B0">
        <w:rPr>
          <w:rFonts w:ascii="Aptos" w:hAnsi="Aptos" w:cs="Segoe UI"/>
          <w:sz w:val="24"/>
          <w:szCs w:val="24"/>
          <w:lang w:val="fr-BE"/>
        </w:rPr>
        <w:t>);</w:t>
      </w:r>
      <w:proofErr w:type="gramEnd"/>
    </w:p>
    <w:p w14:paraId="316FD9D6" w14:textId="77777777" w:rsidR="00550D02" w:rsidRPr="006622B0" w:rsidRDefault="00550D02" w:rsidP="00550D02">
      <w:pPr>
        <w:pStyle w:val="Sansinterligne"/>
        <w:numPr>
          <w:ilvl w:val="0"/>
          <w:numId w:val="28"/>
        </w:numPr>
        <w:jc w:val="both"/>
        <w:rPr>
          <w:rFonts w:ascii="Aptos" w:hAnsi="Aptos" w:cs="Segoe UI"/>
          <w:sz w:val="24"/>
          <w:szCs w:val="24"/>
          <w:lang w:val="fr-BE"/>
        </w:rPr>
      </w:pPr>
      <w:r w:rsidRPr="006622B0">
        <w:rPr>
          <w:rFonts w:ascii="Aptos" w:hAnsi="Aptos" w:cs="Segoe UI"/>
          <w:sz w:val="24"/>
          <w:szCs w:val="24"/>
          <w:lang w:val="fr-BE"/>
        </w:rPr>
        <w:t xml:space="preserve">Disposer de ressources financières adéquates pour financer et exécuter les travaux ou livrer des marchandises ou avoir la capacité d'obtenir des ressources financières sans recevoir d'avance de fonds de </w:t>
      </w:r>
      <w:proofErr w:type="gramStart"/>
      <w:r w:rsidRPr="006622B0">
        <w:rPr>
          <w:rFonts w:ascii="Aptos" w:hAnsi="Aptos" w:cs="Segoe UI"/>
          <w:sz w:val="24"/>
          <w:szCs w:val="24"/>
          <w:lang w:val="fr-BE"/>
        </w:rPr>
        <w:t>DAI;</w:t>
      </w:r>
      <w:proofErr w:type="gramEnd"/>
    </w:p>
    <w:p w14:paraId="2B04A54F" w14:textId="77777777" w:rsidR="00550D02" w:rsidRPr="006622B0" w:rsidRDefault="00550D02" w:rsidP="00550D02">
      <w:pPr>
        <w:pStyle w:val="Sansinterligne"/>
        <w:numPr>
          <w:ilvl w:val="0"/>
          <w:numId w:val="28"/>
        </w:numPr>
        <w:jc w:val="both"/>
        <w:rPr>
          <w:rFonts w:ascii="Aptos" w:hAnsi="Aptos" w:cs="Segoe UI"/>
          <w:sz w:val="24"/>
          <w:szCs w:val="24"/>
          <w:lang w:val="fr-BE"/>
        </w:rPr>
      </w:pPr>
      <w:r w:rsidRPr="006622B0">
        <w:rPr>
          <w:rFonts w:ascii="Aptos" w:hAnsi="Aptos" w:cs="Segoe UI"/>
          <w:sz w:val="24"/>
          <w:szCs w:val="24"/>
          <w:lang w:val="fr-BE"/>
        </w:rPr>
        <w:t xml:space="preserve">Capacité à respecter les calendriers de livraison ou d'exécution requis ou </w:t>
      </w:r>
      <w:proofErr w:type="gramStart"/>
      <w:r w:rsidRPr="006622B0">
        <w:rPr>
          <w:rFonts w:ascii="Aptos" w:hAnsi="Aptos" w:cs="Segoe UI"/>
          <w:sz w:val="24"/>
          <w:szCs w:val="24"/>
          <w:lang w:val="fr-BE"/>
        </w:rPr>
        <w:t>proposés;</w:t>
      </w:r>
      <w:proofErr w:type="gramEnd"/>
    </w:p>
    <w:p w14:paraId="6C4694DF" w14:textId="77777777" w:rsidR="00550D02" w:rsidRPr="006622B0" w:rsidRDefault="00550D02" w:rsidP="00550D02">
      <w:pPr>
        <w:pStyle w:val="Sansinterligne"/>
        <w:numPr>
          <w:ilvl w:val="0"/>
          <w:numId w:val="28"/>
        </w:numPr>
        <w:jc w:val="both"/>
        <w:rPr>
          <w:rFonts w:ascii="Aptos" w:hAnsi="Aptos" w:cs="Segoe UI"/>
          <w:sz w:val="24"/>
          <w:szCs w:val="24"/>
          <w:lang w:val="fr-BE"/>
        </w:rPr>
      </w:pPr>
      <w:r w:rsidRPr="006622B0">
        <w:rPr>
          <w:rFonts w:ascii="Aptos" w:hAnsi="Aptos" w:cs="Segoe UI"/>
          <w:sz w:val="24"/>
          <w:szCs w:val="24"/>
          <w:lang w:val="fr-BE"/>
        </w:rPr>
        <w:t>Avoir un historique de performances satisfaisant ;</w:t>
      </w:r>
    </w:p>
    <w:p w14:paraId="6ACA32A9" w14:textId="77777777" w:rsidR="00550D02" w:rsidRPr="006622B0" w:rsidRDefault="00550D02" w:rsidP="00550D02">
      <w:pPr>
        <w:pStyle w:val="Sansinterligne"/>
        <w:numPr>
          <w:ilvl w:val="0"/>
          <w:numId w:val="28"/>
        </w:numPr>
        <w:jc w:val="both"/>
        <w:rPr>
          <w:rFonts w:ascii="Aptos" w:hAnsi="Aptos" w:cs="Segoe UI"/>
          <w:sz w:val="24"/>
          <w:szCs w:val="24"/>
          <w:lang w:val="fr-BE"/>
        </w:rPr>
      </w:pPr>
      <w:r w:rsidRPr="006622B0">
        <w:rPr>
          <w:rFonts w:ascii="Aptos" w:hAnsi="Aptos" w:cs="Segoe UI"/>
          <w:sz w:val="24"/>
          <w:szCs w:val="24"/>
          <w:lang w:val="fr-BE"/>
        </w:rPr>
        <w:t xml:space="preserve">Avoir un dossier satisfaisant en matière d'intégrité et d'éthique des </w:t>
      </w:r>
      <w:proofErr w:type="gramStart"/>
      <w:r w:rsidRPr="006622B0">
        <w:rPr>
          <w:rFonts w:ascii="Aptos" w:hAnsi="Aptos" w:cs="Segoe UI"/>
          <w:sz w:val="24"/>
          <w:szCs w:val="24"/>
          <w:lang w:val="fr-BE"/>
        </w:rPr>
        <w:t>affaires;</w:t>
      </w:r>
      <w:proofErr w:type="gramEnd"/>
    </w:p>
    <w:p w14:paraId="6A065CC7" w14:textId="77777777" w:rsidR="00550D02" w:rsidRPr="006622B0" w:rsidRDefault="00550D02" w:rsidP="00550D02">
      <w:pPr>
        <w:pStyle w:val="Sansinterligne"/>
        <w:numPr>
          <w:ilvl w:val="0"/>
          <w:numId w:val="28"/>
        </w:numPr>
        <w:jc w:val="both"/>
        <w:rPr>
          <w:rFonts w:ascii="Aptos" w:hAnsi="Aptos" w:cs="Segoe UI"/>
          <w:sz w:val="24"/>
          <w:szCs w:val="24"/>
          <w:lang w:val="fr-BE"/>
        </w:rPr>
      </w:pPr>
      <w:r w:rsidRPr="006622B0">
        <w:rPr>
          <w:rFonts w:ascii="Aptos" w:hAnsi="Aptos" w:cs="Segoe UI"/>
          <w:sz w:val="24"/>
          <w:szCs w:val="24"/>
          <w:lang w:val="fr-BE"/>
        </w:rPr>
        <w:t xml:space="preserve">Disposer de l'organisation, de l'expérience, des contrôles comptables et opérationnels et des compétences techniques </w:t>
      </w:r>
      <w:proofErr w:type="gramStart"/>
      <w:r w:rsidRPr="006622B0">
        <w:rPr>
          <w:rFonts w:ascii="Aptos" w:hAnsi="Aptos" w:cs="Segoe UI"/>
          <w:sz w:val="24"/>
          <w:szCs w:val="24"/>
          <w:lang w:val="fr-BE"/>
        </w:rPr>
        <w:t>nécessaires;</w:t>
      </w:r>
      <w:proofErr w:type="gramEnd"/>
    </w:p>
    <w:p w14:paraId="112220FA" w14:textId="77777777" w:rsidR="00550D02" w:rsidRPr="006622B0" w:rsidRDefault="00550D02" w:rsidP="00550D02">
      <w:pPr>
        <w:pStyle w:val="Sansinterligne"/>
        <w:numPr>
          <w:ilvl w:val="0"/>
          <w:numId w:val="28"/>
        </w:numPr>
        <w:jc w:val="both"/>
        <w:rPr>
          <w:rFonts w:ascii="Aptos" w:hAnsi="Aptos" w:cs="Segoe UI"/>
          <w:sz w:val="24"/>
          <w:szCs w:val="24"/>
          <w:lang w:val="fr-BE"/>
        </w:rPr>
      </w:pPr>
      <w:r w:rsidRPr="006622B0">
        <w:rPr>
          <w:rFonts w:ascii="Aptos" w:hAnsi="Aptos" w:cs="Segoe UI"/>
          <w:sz w:val="24"/>
          <w:szCs w:val="24"/>
          <w:lang w:val="fr-BE"/>
        </w:rPr>
        <w:t xml:space="preserve">Disposer des équipements et installations nécessaires en matière de production, de construction et techniques, le cas </w:t>
      </w:r>
      <w:proofErr w:type="gramStart"/>
      <w:r w:rsidRPr="006622B0">
        <w:rPr>
          <w:rFonts w:ascii="Aptos" w:hAnsi="Aptos" w:cs="Segoe UI"/>
          <w:sz w:val="24"/>
          <w:szCs w:val="24"/>
          <w:lang w:val="fr-BE"/>
        </w:rPr>
        <w:t>échéant;</w:t>
      </w:r>
      <w:proofErr w:type="gramEnd"/>
    </w:p>
    <w:p w14:paraId="6557D2C3" w14:textId="77777777" w:rsidR="00550D02" w:rsidRPr="006622B0" w:rsidRDefault="00550D02" w:rsidP="00550D02">
      <w:pPr>
        <w:pStyle w:val="Sansinterligne"/>
        <w:numPr>
          <w:ilvl w:val="0"/>
          <w:numId w:val="28"/>
        </w:numPr>
        <w:jc w:val="both"/>
        <w:rPr>
          <w:rFonts w:ascii="Aptos" w:hAnsi="Aptos" w:cs="Segoe UI"/>
          <w:sz w:val="24"/>
          <w:szCs w:val="24"/>
          <w:lang w:val="fr-BE"/>
        </w:rPr>
      </w:pPr>
      <w:r w:rsidRPr="006622B0">
        <w:rPr>
          <w:rFonts w:ascii="Aptos" w:hAnsi="Aptos" w:cs="Segoe UI"/>
          <w:sz w:val="24"/>
          <w:szCs w:val="24"/>
          <w:lang w:val="fr-BE"/>
        </w:rPr>
        <w:t>Être qualifié et éligible pour effectuer des travaux conformément aux lois et réglementations applicables.</w:t>
      </w:r>
    </w:p>
    <w:p w14:paraId="753D68AA" w14:textId="77777777" w:rsidR="00550D02" w:rsidRPr="006622B0" w:rsidRDefault="00550D02" w:rsidP="00550D02">
      <w:pPr>
        <w:pStyle w:val="Sansinterligne"/>
        <w:rPr>
          <w:rFonts w:ascii="Aptos" w:hAnsi="Aptos"/>
          <w:sz w:val="24"/>
          <w:szCs w:val="24"/>
          <w:lang w:val="fr-BE"/>
        </w:rPr>
      </w:pPr>
    </w:p>
    <w:p w14:paraId="4FE53C31" w14:textId="77777777" w:rsidR="00550D02" w:rsidRPr="006622B0" w:rsidRDefault="00550D02" w:rsidP="00550D02">
      <w:pPr>
        <w:pStyle w:val="Titre1"/>
        <w:rPr>
          <w:rFonts w:ascii="Aptos" w:hAnsi="Aptos" w:cs="Segoe UI"/>
          <w:b w:val="0"/>
          <w:bCs/>
          <w:color w:val="4472C4" w:themeColor="accent1"/>
          <w:sz w:val="24"/>
          <w:szCs w:val="24"/>
          <w:lang w:val="fr-BE"/>
        </w:rPr>
      </w:pPr>
      <w:bookmarkStart w:id="29" w:name="_Toc187053434"/>
      <w:r w:rsidRPr="006622B0">
        <w:rPr>
          <w:rFonts w:ascii="Aptos" w:hAnsi="Aptos" w:cs="Segoe UI"/>
          <w:bCs/>
          <w:color w:val="4472C4" w:themeColor="accent1"/>
          <w:sz w:val="24"/>
          <w:szCs w:val="24"/>
          <w:lang w:val="fr-BE"/>
        </w:rPr>
        <w:t>Livrables attendus après l’attribution</w:t>
      </w:r>
      <w:bookmarkEnd w:id="29"/>
    </w:p>
    <w:p w14:paraId="2BE9DB2F" w14:textId="77777777" w:rsidR="00550D02" w:rsidRPr="006622B0" w:rsidRDefault="00550D02" w:rsidP="00550D02">
      <w:pPr>
        <w:pStyle w:val="Sansinterligne"/>
        <w:jc w:val="both"/>
        <w:rPr>
          <w:rFonts w:ascii="Aptos" w:hAnsi="Aptos" w:cs="Segoe UI"/>
          <w:sz w:val="24"/>
          <w:szCs w:val="24"/>
          <w:lang w:val="fr-BE"/>
        </w:rPr>
      </w:pPr>
      <w:r w:rsidRPr="006622B0">
        <w:rPr>
          <w:rFonts w:ascii="Aptos" w:hAnsi="Aptos" w:cs="Segoe UI"/>
          <w:sz w:val="24"/>
          <w:szCs w:val="24"/>
          <w:lang w:val="fr-BE"/>
        </w:rPr>
        <w:t>Lors de l'attribution d'un contrat de sous-traitance, les livrables et les délais détaillés dans le tableau ci-dessous seront soumis à DAI. L'offrant doit détailler les coûts proposés par livrable dans le barème de prix. Tous les livrables doivent être soumis et approuvés par DAI avant que le paiement ne soit traité.</w:t>
      </w:r>
    </w:p>
    <w:p w14:paraId="75D5DDB3" w14:textId="77777777" w:rsidR="00303565" w:rsidRPr="006622B0" w:rsidRDefault="00303565" w:rsidP="00550D02">
      <w:pPr>
        <w:pStyle w:val="Sansinterligne"/>
        <w:jc w:val="both"/>
        <w:rPr>
          <w:rFonts w:ascii="Aptos" w:hAnsi="Aptos" w:cs="Segoe UI"/>
          <w:sz w:val="24"/>
          <w:szCs w:val="24"/>
          <w:lang w:val="fr-BE"/>
        </w:rPr>
      </w:pPr>
    </w:p>
    <w:p w14:paraId="6A00FB86" w14:textId="77777777" w:rsidR="00550D02" w:rsidRPr="006622B0" w:rsidRDefault="00550D02" w:rsidP="00550D02">
      <w:pPr>
        <w:pStyle w:val="Titre1"/>
        <w:rPr>
          <w:rFonts w:ascii="Aptos" w:hAnsi="Aptos" w:cs="Segoe UI"/>
          <w:b w:val="0"/>
          <w:bCs/>
          <w:color w:val="4472C4" w:themeColor="accent1"/>
          <w:sz w:val="24"/>
          <w:szCs w:val="24"/>
          <w:lang w:val="fr-BE"/>
        </w:rPr>
      </w:pPr>
      <w:bookmarkStart w:id="30" w:name="_Toc187053435"/>
      <w:r w:rsidRPr="006622B0">
        <w:rPr>
          <w:rFonts w:ascii="Aptos" w:hAnsi="Aptos" w:cs="Segoe UI"/>
          <w:bCs/>
          <w:color w:val="4472C4" w:themeColor="accent1"/>
          <w:sz w:val="24"/>
          <w:szCs w:val="24"/>
          <w:lang w:val="fr-BE"/>
        </w:rPr>
        <w:t>Inspection et acceptation</w:t>
      </w:r>
      <w:bookmarkEnd w:id="30"/>
    </w:p>
    <w:p w14:paraId="172B1331" w14:textId="77777777" w:rsidR="00550D02" w:rsidRPr="006622B0" w:rsidRDefault="00550D02" w:rsidP="00550D02">
      <w:pPr>
        <w:pStyle w:val="Sansinterligne"/>
        <w:jc w:val="both"/>
        <w:rPr>
          <w:rFonts w:ascii="Aptos" w:hAnsi="Aptos" w:cs="Segoe UI"/>
          <w:sz w:val="24"/>
          <w:szCs w:val="24"/>
          <w:lang w:val="fr-BE"/>
        </w:rPr>
      </w:pPr>
      <w:r w:rsidRPr="006622B0">
        <w:rPr>
          <w:rFonts w:ascii="Aptos" w:hAnsi="Aptos" w:cs="Segoe UI"/>
          <w:sz w:val="24"/>
          <w:szCs w:val="24"/>
          <w:lang w:val="fr-BE"/>
        </w:rPr>
        <w:t>Le point de contact DAI désigné inspectera de temps à autre les services exécutés pour déterminer si les activités sont exécutées de manière satisfaisante et si les services sont d'une qualité et de normes acceptables. Le sous-traitant sera responsable de toutes les contre-mesures ou actions correctives, dans le cadre de la présente demande de propositions, qui pourraient être exigées par le chef d'équipe de la DAI à la suite d'une telle inspection.</w:t>
      </w:r>
    </w:p>
    <w:p w14:paraId="6A8BFDD0" w14:textId="77777777" w:rsidR="00550D02" w:rsidRPr="006622B0" w:rsidRDefault="00550D02" w:rsidP="00550D02">
      <w:pPr>
        <w:pStyle w:val="Sansinterligne"/>
        <w:jc w:val="both"/>
        <w:rPr>
          <w:rFonts w:ascii="Aptos" w:hAnsi="Aptos" w:cs="Segoe UI"/>
          <w:sz w:val="24"/>
          <w:szCs w:val="24"/>
          <w:lang w:val="fr-BE"/>
        </w:rPr>
      </w:pPr>
    </w:p>
    <w:p w14:paraId="4BE8E4C8" w14:textId="391AF4B5" w:rsidR="00550D02" w:rsidRPr="006622B0" w:rsidRDefault="00303565" w:rsidP="00550D02">
      <w:pPr>
        <w:pStyle w:val="Sansinterligne"/>
        <w:jc w:val="both"/>
        <w:rPr>
          <w:rFonts w:ascii="Aptos" w:hAnsi="Aptos" w:cs="Segoe UI"/>
          <w:b/>
          <w:bCs/>
          <w:color w:val="4472C4" w:themeColor="accent1"/>
          <w:sz w:val="24"/>
          <w:szCs w:val="24"/>
          <w:lang w:val="fr-BE"/>
        </w:rPr>
      </w:pPr>
      <w:r w:rsidRPr="006622B0">
        <w:rPr>
          <w:rFonts w:ascii="Aptos" w:hAnsi="Aptos" w:cs="Segoe UI"/>
          <w:b/>
          <w:bCs/>
          <w:color w:val="4472C4" w:themeColor="accent1"/>
          <w:sz w:val="24"/>
          <w:szCs w:val="24"/>
          <w:lang w:val="fr-BE"/>
        </w:rPr>
        <w:t>7</w:t>
      </w:r>
      <w:r w:rsidR="00550D02" w:rsidRPr="006622B0">
        <w:rPr>
          <w:rFonts w:ascii="Aptos" w:hAnsi="Aptos" w:cs="Segoe UI"/>
          <w:b/>
          <w:bCs/>
          <w:color w:val="4472C4" w:themeColor="accent1"/>
          <w:sz w:val="24"/>
          <w:szCs w:val="24"/>
          <w:lang w:val="fr-BE"/>
        </w:rPr>
        <w:t>. Respect des termes et conditions</w:t>
      </w:r>
    </w:p>
    <w:p w14:paraId="409DAE37" w14:textId="3045BDE2" w:rsidR="00550D02" w:rsidRPr="006622B0" w:rsidRDefault="00303565" w:rsidP="00550D02">
      <w:pPr>
        <w:pStyle w:val="Sansinterligne"/>
        <w:jc w:val="both"/>
        <w:rPr>
          <w:rFonts w:ascii="Aptos" w:hAnsi="Aptos" w:cs="Segoe UI"/>
          <w:color w:val="4472C4" w:themeColor="accent1"/>
          <w:sz w:val="24"/>
          <w:szCs w:val="24"/>
          <w:lang w:val="fr-BE"/>
        </w:rPr>
      </w:pPr>
      <w:r w:rsidRPr="006622B0">
        <w:rPr>
          <w:rFonts w:ascii="Aptos" w:hAnsi="Aptos" w:cs="Segoe UI"/>
          <w:color w:val="4472C4" w:themeColor="accent1"/>
          <w:sz w:val="24"/>
          <w:szCs w:val="24"/>
          <w:lang w:val="fr-BE"/>
        </w:rPr>
        <w:t>7</w:t>
      </w:r>
      <w:r w:rsidR="00550D02" w:rsidRPr="006622B0">
        <w:rPr>
          <w:rFonts w:ascii="Aptos" w:hAnsi="Aptos" w:cs="Segoe UI"/>
          <w:color w:val="4472C4" w:themeColor="accent1"/>
          <w:sz w:val="24"/>
          <w:szCs w:val="24"/>
          <w:lang w:val="fr-BE"/>
        </w:rPr>
        <w:t>.1 Conditions générales</w:t>
      </w:r>
    </w:p>
    <w:p w14:paraId="7C313A7C" w14:textId="77777777" w:rsidR="00550D02" w:rsidRPr="006622B0" w:rsidRDefault="00550D02" w:rsidP="00550D02">
      <w:pPr>
        <w:pStyle w:val="Sansinterligne"/>
        <w:jc w:val="both"/>
        <w:rPr>
          <w:rFonts w:ascii="Aptos" w:hAnsi="Aptos" w:cs="Segoe UI"/>
          <w:sz w:val="24"/>
          <w:szCs w:val="24"/>
          <w:lang w:val="fr-BE"/>
        </w:rPr>
      </w:pPr>
      <w:r w:rsidRPr="006622B0">
        <w:rPr>
          <w:rFonts w:ascii="Aptos" w:hAnsi="Aptos" w:cs="Segoe UI"/>
          <w:sz w:val="24"/>
          <w:szCs w:val="24"/>
          <w:lang w:val="fr-BE"/>
        </w:rPr>
        <w:t>Les offrants s'engagent à se conformer aux conditions générales d'attribution d'une attribution résultant de la présente demande de propositions. L'offrant sélectionné doit se conformer à toutes les déclarations et certifications de conformité énumérées dans l'annexe G.</w:t>
      </w:r>
    </w:p>
    <w:p w14:paraId="079DA455" w14:textId="77777777" w:rsidR="00550D02" w:rsidRPr="006622B0" w:rsidRDefault="00550D02" w:rsidP="00550D02">
      <w:pPr>
        <w:pStyle w:val="Sansinterligne"/>
        <w:jc w:val="both"/>
        <w:rPr>
          <w:rFonts w:ascii="Aptos" w:hAnsi="Aptos" w:cs="Segoe UI"/>
          <w:sz w:val="24"/>
          <w:szCs w:val="24"/>
          <w:lang w:val="fr-BE"/>
        </w:rPr>
      </w:pPr>
    </w:p>
    <w:p w14:paraId="45B5F8F7" w14:textId="4EA6C5DB" w:rsidR="00550D02" w:rsidRPr="006622B0" w:rsidRDefault="00303565" w:rsidP="00550D02">
      <w:pPr>
        <w:pStyle w:val="Sansinterligne"/>
        <w:jc w:val="both"/>
        <w:rPr>
          <w:rFonts w:ascii="Aptos" w:hAnsi="Aptos" w:cs="Segoe UI"/>
          <w:color w:val="4472C4" w:themeColor="accent1"/>
          <w:sz w:val="24"/>
          <w:szCs w:val="24"/>
          <w:lang w:val="fr-BE"/>
        </w:rPr>
      </w:pPr>
      <w:r w:rsidRPr="006622B0">
        <w:rPr>
          <w:rFonts w:ascii="Aptos" w:hAnsi="Aptos" w:cs="Segoe UI"/>
          <w:color w:val="4472C4" w:themeColor="accent1"/>
          <w:sz w:val="24"/>
          <w:szCs w:val="24"/>
          <w:lang w:val="fr-BE"/>
        </w:rPr>
        <w:lastRenderedPageBreak/>
        <w:t>7</w:t>
      </w:r>
      <w:r w:rsidR="00550D02" w:rsidRPr="006622B0">
        <w:rPr>
          <w:rFonts w:ascii="Aptos" w:hAnsi="Aptos" w:cs="Segoe UI"/>
          <w:color w:val="4472C4" w:themeColor="accent1"/>
          <w:sz w:val="24"/>
          <w:szCs w:val="24"/>
          <w:lang w:val="fr-BE"/>
        </w:rPr>
        <w:t>.2 Source et nationalité</w:t>
      </w:r>
    </w:p>
    <w:p w14:paraId="711CFC63" w14:textId="77777777" w:rsidR="00550D02" w:rsidRPr="006622B0" w:rsidRDefault="00550D02" w:rsidP="00550D02">
      <w:pPr>
        <w:pStyle w:val="Sansinterligne"/>
        <w:jc w:val="both"/>
        <w:rPr>
          <w:rFonts w:ascii="Aptos" w:hAnsi="Aptos" w:cs="Segoe UI"/>
          <w:sz w:val="24"/>
          <w:szCs w:val="24"/>
          <w:lang w:val="fr-BE"/>
        </w:rPr>
      </w:pPr>
      <w:r w:rsidRPr="006622B0">
        <w:rPr>
          <w:rFonts w:ascii="Aptos" w:hAnsi="Aptos" w:cs="Segoe UI"/>
          <w:sz w:val="24"/>
          <w:szCs w:val="24"/>
          <w:lang w:val="fr-BE"/>
        </w:rPr>
        <w:t>En vertu du code géographique autorisé pour son contrat, DAI ne peut acheter des biens et services que dans les pays suivants.</w:t>
      </w:r>
    </w:p>
    <w:p w14:paraId="000B47F2" w14:textId="77777777" w:rsidR="00550D02" w:rsidRPr="006622B0" w:rsidRDefault="00550D02" w:rsidP="00550D02">
      <w:pPr>
        <w:pStyle w:val="Sansinterligne"/>
        <w:jc w:val="both"/>
        <w:rPr>
          <w:rFonts w:ascii="Aptos" w:hAnsi="Aptos" w:cs="Segoe UI"/>
          <w:sz w:val="24"/>
          <w:szCs w:val="24"/>
          <w:lang w:val="fr-BE"/>
        </w:rPr>
      </w:pPr>
    </w:p>
    <w:p w14:paraId="4BD3CAA2" w14:textId="77777777" w:rsidR="00550D02" w:rsidRPr="006622B0" w:rsidRDefault="00550D02" w:rsidP="00550D02">
      <w:pPr>
        <w:pStyle w:val="Sansinterligne"/>
        <w:jc w:val="both"/>
        <w:rPr>
          <w:rFonts w:ascii="Aptos" w:hAnsi="Aptos" w:cs="Segoe UI"/>
          <w:sz w:val="24"/>
          <w:szCs w:val="24"/>
          <w:lang w:val="fr-BE"/>
        </w:rPr>
      </w:pPr>
      <w:r w:rsidRPr="006622B0">
        <w:rPr>
          <w:rFonts w:ascii="Aptos" w:hAnsi="Aptos" w:cs="Segoe UI"/>
          <w:sz w:val="24"/>
          <w:szCs w:val="24"/>
          <w:lang w:val="fr-BE"/>
        </w:rPr>
        <w:t>Code géographique 937 : Biens et services en provenance de toute zone ou pays, y compris le pays coopérant mais à l'exclusion des pays interdits.</w:t>
      </w:r>
    </w:p>
    <w:p w14:paraId="171179C7" w14:textId="77777777" w:rsidR="00550D02" w:rsidRPr="006622B0" w:rsidRDefault="00550D02" w:rsidP="00550D02">
      <w:pPr>
        <w:pStyle w:val="Sansinterligne"/>
        <w:jc w:val="both"/>
        <w:rPr>
          <w:rFonts w:ascii="Aptos" w:hAnsi="Aptos" w:cs="Segoe UI"/>
          <w:sz w:val="24"/>
          <w:szCs w:val="24"/>
          <w:lang w:val="fr-BE"/>
        </w:rPr>
      </w:pPr>
    </w:p>
    <w:p w14:paraId="14798F01" w14:textId="77777777" w:rsidR="00550D02" w:rsidRPr="006622B0" w:rsidRDefault="00550D02" w:rsidP="00550D02">
      <w:pPr>
        <w:pStyle w:val="Sansinterligne"/>
        <w:jc w:val="both"/>
        <w:rPr>
          <w:rFonts w:ascii="Aptos" w:hAnsi="Aptos" w:cs="Segoe UI"/>
          <w:sz w:val="24"/>
          <w:szCs w:val="24"/>
          <w:lang w:val="fr-BE"/>
        </w:rPr>
      </w:pPr>
      <w:r w:rsidRPr="006622B0">
        <w:rPr>
          <w:rFonts w:ascii="Aptos" w:hAnsi="Aptos" w:cs="Segoe UI"/>
          <w:sz w:val="24"/>
          <w:szCs w:val="24"/>
          <w:lang w:val="fr-BE"/>
        </w:rPr>
        <w:t xml:space="preserve">DAI doit vérifier la source et la nationalité des biens et services et s'assurer (dans toute la mesure du possible) que DAI n'achète aucun bien ou service en provenance de pays interdits répertoriés par l'Office of </w:t>
      </w:r>
      <w:proofErr w:type="spellStart"/>
      <w:r w:rsidRPr="006622B0">
        <w:rPr>
          <w:rFonts w:ascii="Aptos" w:hAnsi="Aptos" w:cs="Segoe UI"/>
          <w:sz w:val="24"/>
          <w:szCs w:val="24"/>
          <w:lang w:val="fr-BE"/>
        </w:rPr>
        <w:t>Foreign</w:t>
      </w:r>
      <w:proofErr w:type="spellEnd"/>
      <w:r w:rsidRPr="006622B0">
        <w:rPr>
          <w:rFonts w:ascii="Aptos" w:hAnsi="Aptos" w:cs="Segoe UI"/>
          <w:sz w:val="24"/>
          <w:szCs w:val="24"/>
          <w:lang w:val="fr-BE"/>
        </w:rPr>
        <w:t xml:space="preserve"> Assets Control (OFAC) comme pays sanctionnés. Les pays sanctionnés par l'OFAC peuvent être recherchés dans le système de gestion des récompenses (SAM) sur www.SAM.gov. La liste actuelle des pays soumis à des sanctions globales comprend : Cuba, l'Iran, la Corée du Nord, le Soudan et la Syrie. Les marchandises ne peuvent pas transiter ou être assemblées dans des pays d'origine ou de nationalité faisant l'objet de sanctions complètes et le vendeur ne peut pas non plus être détenu ou contrôlé par un pays interdit. Il est interdit à DAI de faciliter toute transaction par un tiers si cette transaction </w:t>
      </w:r>
      <w:proofErr w:type="gramStart"/>
      <w:r w:rsidRPr="006622B0">
        <w:rPr>
          <w:rFonts w:ascii="Aptos" w:hAnsi="Aptos" w:cs="Segoe UI"/>
          <w:sz w:val="24"/>
          <w:szCs w:val="24"/>
          <w:lang w:val="fr-BE"/>
        </w:rPr>
        <w:t>serait interdite si elle était</w:t>
      </w:r>
      <w:proofErr w:type="gramEnd"/>
      <w:r w:rsidRPr="006622B0">
        <w:rPr>
          <w:rFonts w:ascii="Aptos" w:hAnsi="Aptos" w:cs="Segoe UI"/>
          <w:sz w:val="24"/>
          <w:szCs w:val="24"/>
          <w:lang w:val="fr-BE"/>
        </w:rPr>
        <w:t xml:space="preserve"> effectuée par DAI.</w:t>
      </w:r>
    </w:p>
    <w:p w14:paraId="166FC653" w14:textId="77777777" w:rsidR="00550D02" w:rsidRPr="006622B0" w:rsidRDefault="00550D02" w:rsidP="00550D02">
      <w:pPr>
        <w:pStyle w:val="Sansinterligne"/>
        <w:jc w:val="both"/>
        <w:rPr>
          <w:rFonts w:ascii="Aptos" w:hAnsi="Aptos" w:cs="Segoe UI"/>
          <w:sz w:val="24"/>
          <w:szCs w:val="24"/>
          <w:lang w:val="fr-BE"/>
        </w:rPr>
      </w:pPr>
    </w:p>
    <w:p w14:paraId="59181107" w14:textId="77777777" w:rsidR="00550D02" w:rsidRPr="006622B0" w:rsidRDefault="00550D02" w:rsidP="00550D02">
      <w:pPr>
        <w:pStyle w:val="Sansinterligne"/>
        <w:jc w:val="both"/>
        <w:rPr>
          <w:rFonts w:ascii="Aptos" w:hAnsi="Aptos" w:cs="Segoe UI"/>
          <w:sz w:val="24"/>
          <w:szCs w:val="24"/>
          <w:lang w:val="fr-BE"/>
        </w:rPr>
      </w:pPr>
      <w:r w:rsidRPr="006622B0">
        <w:rPr>
          <w:rFonts w:ascii="Aptos" w:hAnsi="Aptos" w:cs="Segoe UI"/>
          <w:sz w:val="24"/>
          <w:szCs w:val="24"/>
          <w:lang w:val="fr-BE"/>
        </w:rPr>
        <w:t>En soumettant une proposition en réponse à cette demande de propositions, les offrants confirment qu'ils ne violent pas les exigences de source et de nationalité des biens ou services proposés et que les biens et services sont conformes au code géographique et aux exclusions pour les pays interdits décrites ci-dessus.</w:t>
      </w:r>
    </w:p>
    <w:p w14:paraId="68A9F228" w14:textId="77777777" w:rsidR="00550D02" w:rsidRPr="006622B0" w:rsidRDefault="00550D02" w:rsidP="00550D02">
      <w:pPr>
        <w:pStyle w:val="Sansinterligne"/>
        <w:jc w:val="both"/>
        <w:rPr>
          <w:rFonts w:ascii="Aptos" w:hAnsi="Aptos" w:cs="Segoe UI"/>
          <w:sz w:val="24"/>
          <w:szCs w:val="24"/>
          <w:lang w:val="fr-BE"/>
        </w:rPr>
      </w:pPr>
    </w:p>
    <w:p w14:paraId="5ABBDA1F" w14:textId="77777777" w:rsidR="00550D02" w:rsidRPr="006622B0" w:rsidRDefault="00550D02" w:rsidP="00550D02">
      <w:pPr>
        <w:pStyle w:val="Sansinterligne"/>
        <w:numPr>
          <w:ilvl w:val="0"/>
          <w:numId w:val="29"/>
        </w:numPr>
        <w:jc w:val="both"/>
        <w:rPr>
          <w:rFonts w:ascii="Aptos" w:hAnsi="Aptos" w:cs="Segoe UI"/>
          <w:b/>
          <w:bCs/>
          <w:color w:val="4472C4" w:themeColor="accent1"/>
          <w:sz w:val="24"/>
          <w:szCs w:val="24"/>
          <w:lang w:val="fr-BE"/>
        </w:rPr>
      </w:pPr>
      <w:r w:rsidRPr="006622B0">
        <w:rPr>
          <w:rFonts w:ascii="Aptos" w:hAnsi="Aptos" w:cs="Segoe UI"/>
          <w:b/>
          <w:bCs/>
          <w:color w:val="4472C4" w:themeColor="accent1"/>
          <w:sz w:val="24"/>
          <w:szCs w:val="24"/>
          <w:lang w:val="fr-BE"/>
        </w:rPr>
        <w:t xml:space="preserve">Politique anti-corruption et responsabilités en matière de </w:t>
      </w:r>
      <w:proofErr w:type="spellStart"/>
      <w:r w:rsidRPr="006622B0">
        <w:rPr>
          <w:rFonts w:ascii="Aptos" w:hAnsi="Aptos" w:cs="Segoe UI"/>
          <w:b/>
          <w:bCs/>
          <w:color w:val="4472C4" w:themeColor="accent1"/>
          <w:sz w:val="24"/>
          <w:szCs w:val="24"/>
          <w:lang w:val="fr-BE"/>
        </w:rPr>
        <w:t>reporting</w:t>
      </w:r>
      <w:proofErr w:type="spellEnd"/>
    </w:p>
    <w:p w14:paraId="73ABBF2F" w14:textId="77777777" w:rsidR="00550D02" w:rsidRPr="006622B0" w:rsidRDefault="00550D02" w:rsidP="00550D02">
      <w:pPr>
        <w:pStyle w:val="Sansinterligne"/>
        <w:ind w:left="360"/>
        <w:jc w:val="both"/>
        <w:rPr>
          <w:rFonts w:ascii="Aptos" w:hAnsi="Aptos" w:cs="Segoe UI"/>
          <w:sz w:val="24"/>
          <w:szCs w:val="24"/>
          <w:lang w:val="fr-BE"/>
        </w:rPr>
      </w:pPr>
    </w:p>
    <w:p w14:paraId="1ED26BCE" w14:textId="77777777" w:rsidR="00550D02" w:rsidRPr="006622B0" w:rsidRDefault="00550D02" w:rsidP="00550D02">
      <w:pPr>
        <w:pStyle w:val="Sansinterligne"/>
        <w:jc w:val="both"/>
        <w:rPr>
          <w:rFonts w:ascii="Aptos" w:hAnsi="Aptos" w:cs="Segoe UI"/>
          <w:sz w:val="24"/>
          <w:szCs w:val="24"/>
          <w:lang w:val="fr-BE"/>
        </w:rPr>
      </w:pPr>
      <w:r w:rsidRPr="006622B0">
        <w:rPr>
          <w:rFonts w:ascii="Aptos" w:hAnsi="Aptos" w:cs="Segoe UI"/>
          <w:sz w:val="24"/>
          <w:szCs w:val="24"/>
          <w:lang w:val="fr-BE"/>
        </w:rPr>
        <w:t xml:space="preserve">DAI exerce ses activités selon les normes éthiques les plus strictes pour garantir une concurrence équitable, des prix raisonnables et une performance ou une livraison réussie de biens et d'équipements de qualité. DAI ne tolère pas les actes de corruption </w:t>
      </w:r>
      <w:proofErr w:type="gramStart"/>
      <w:r w:rsidRPr="006622B0">
        <w:rPr>
          <w:rFonts w:ascii="Aptos" w:hAnsi="Aptos" w:cs="Segoe UI"/>
          <w:sz w:val="24"/>
          <w:szCs w:val="24"/>
          <w:lang w:val="fr-BE"/>
        </w:rPr>
        <w:t>suivants:</w:t>
      </w:r>
      <w:proofErr w:type="gramEnd"/>
    </w:p>
    <w:p w14:paraId="097E8FE3" w14:textId="77777777" w:rsidR="00550D02" w:rsidRPr="006622B0" w:rsidRDefault="00550D02" w:rsidP="00550D02">
      <w:pPr>
        <w:pStyle w:val="Sansinterligne"/>
        <w:jc w:val="both"/>
        <w:rPr>
          <w:rFonts w:ascii="Aptos" w:hAnsi="Aptos" w:cs="Segoe UI"/>
          <w:sz w:val="24"/>
          <w:szCs w:val="24"/>
          <w:lang w:val="fr-BE"/>
        </w:rPr>
      </w:pPr>
    </w:p>
    <w:p w14:paraId="5762A6F8" w14:textId="77777777" w:rsidR="00550D02" w:rsidRPr="006622B0" w:rsidRDefault="00550D02" w:rsidP="00550D02">
      <w:pPr>
        <w:pStyle w:val="Sansinterligne"/>
        <w:numPr>
          <w:ilvl w:val="0"/>
          <w:numId w:val="30"/>
        </w:numPr>
        <w:jc w:val="both"/>
        <w:rPr>
          <w:rFonts w:ascii="Aptos" w:hAnsi="Aptos" w:cs="Segoe UI"/>
          <w:sz w:val="24"/>
          <w:szCs w:val="24"/>
          <w:lang w:val="fr-BE"/>
        </w:rPr>
      </w:pPr>
      <w:r w:rsidRPr="006622B0">
        <w:rPr>
          <w:rFonts w:ascii="Aptos" w:hAnsi="Aptos" w:cs="Segoe UI"/>
          <w:sz w:val="24"/>
          <w:szCs w:val="24"/>
          <w:lang w:val="fr-BE"/>
        </w:rPr>
        <w:t>Toute demande de pot-de-vin, de commission occulte, de paiement de facilitation ou de gratification sous forme de paiement, de cadeau ou de considération spéciale par un employé de DAI, un représentant du gouvernement ou leurs représentants, pour influencer une décision d'attribution ou d'approbation.</w:t>
      </w:r>
    </w:p>
    <w:p w14:paraId="7EAC5813" w14:textId="77777777" w:rsidR="00550D02" w:rsidRPr="006622B0" w:rsidRDefault="00550D02" w:rsidP="00550D02">
      <w:pPr>
        <w:pStyle w:val="Sansinterligne"/>
        <w:numPr>
          <w:ilvl w:val="0"/>
          <w:numId w:val="30"/>
        </w:numPr>
        <w:jc w:val="both"/>
        <w:rPr>
          <w:rFonts w:ascii="Aptos" w:hAnsi="Aptos" w:cs="Segoe UI"/>
          <w:sz w:val="24"/>
          <w:szCs w:val="24"/>
          <w:lang w:val="fr-BE"/>
        </w:rPr>
      </w:pPr>
      <w:r w:rsidRPr="006622B0">
        <w:rPr>
          <w:rFonts w:ascii="Aptos" w:hAnsi="Aptos" w:cs="Segoe UI"/>
          <w:sz w:val="24"/>
          <w:szCs w:val="24"/>
          <w:lang w:val="fr-BE"/>
        </w:rPr>
        <w:t>Toute offre de pot-de-vin, de commission occulte, de paiement de facilitation ou de gratification sous forme de paiement, de cadeau ou de considération spéciale par un offrant ou un sous-traitant pour influencer une décision d'attribution ou d'approbation.</w:t>
      </w:r>
    </w:p>
    <w:p w14:paraId="34BBC4E4" w14:textId="77777777" w:rsidR="00550D02" w:rsidRPr="006622B0" w:rsidRDefault="00550D02" w:rsidP="00550D02">
      <w:pPr>
        <w:pStyle w:val="Sansinterligne"/>
        <w:numPr>
          <w:ilvl w:val="0"/>
          <w:numId w:val="30"/>
        </w:numPr>
        <w:jc w:val="both"/>
        <w:rPr>
          <w:rFonts w:ascii="Aptos" w:hAnsi="Aptos" w:cs="Segoe UI"/>
          <w:sz w:val="24"/>
          <w:szCs w:val="24"/>
          <w:lang w:val="fr-BE"/>
        </w:rPr>
      </w:pPr>
      <w:r w:rsidRPr="006622B0">
        <w:rPr>
          <w:rFonts w:ascii="Aptos" w:hAnsi="Aptos" w:cs="Segoe UI"/>
          <w:sz w:val="24"/>
          <w:szCs w:val="24"/>
          <w:lang w:val="fr-BE"/>
        </w:rPr>
        <w:t xml:space="preserve">Toute fraude, telle que la déclaration erronée ou la rétention d'informations au profit de l'offrant ou du soumissionnaire. </w:t>
      </w:r>
    </w:p>
    <w:p w14:paraId="227D3F90" w14:textId="77777777" w:rsidR="00550D02" w:rsidRPr="006622B0" w:rsidRDefault="00550D02" w:rsidP="00550D02">
      <w:pPr>
        <w:pStyle w:val="Sansinterligne"/>
        <w:numPr>
          <w:ilvl w:val="0"/>
          <w:numId w:val="30"/>
        </w:numPr>
        <w:jc w:val="both"/>
        <w:rPr>
          <w:rFonts w:ascii="Aptos" w:hAnsi="Aptos" w:cs="Segoe UI"/>
          <w:sz w:val="24"/>
          <w:szCs w:val="24"/>
          <w:lang w:val="fr-BE"/>
        </w:rPr>
      </w:pPr>
      <w:r w:rsidRPr="006622B0">
        <w:rPr>
          <w:rFonts w:ascii="Aptos" w:hAnsi="Aptos" w:cs="Segoe UI"/>
          <w:sz w:val="24"/>
          <w:szCs w:val="24"/>
          <w:lang w:val="fr-BE"/>
        </w:rPr>
        <w:t xml:space="preserve">Toute collusion ou conflit d'intérêts dans lequel un employé, consultant ou représentant de DAI entretient une relation professionnelle ou personnelle avec un mandant ou un propriétaire de l'offrant ou du sous-traitant qui peut sembler injustement favoriser l'offrant ou le sous-traitant. Les sous-traitants doivent également éviter toute collusion ou conflit d’intérêts lors de leurs achats auprès des fournisseurs. Une telle relation doit </w:t>
      </w:r>
      <w:r w:rsidRPr="006622B0">
        <w:rPr>
          <w:rFonts w:ascii="Aptos" w:hAnsi="Aptos" w:cs="Segoe UI"/>
          <w:sz w:val="24"/>
          <w:szCs w:val="24"/>
          <w:lang w:val="fr-BE"/>
        </w:rPr>
        <w:lastRenderedPageBreak/>
        <w:t>être immédiatement divulguée à la direction de DAI pour examen et action appropriée, y compris une éventuelle exclusion de l'attribution.</w:t>
      </w:r>
    </w:p>
    <w:p w14:paraId="39FC3DE5" w14:textId="77777777" w:rsidR="00550D02" w:rsidRPr="006622B0" w:rsidRDefault="00550D02" w:rsidP="00550D02">
      <w:pPr>
        <w:pStyle w:val="Sansinterligne"/>
        <w:jc w:val="both"/>
        <w:rPr>
          <w:rFonts w:ascii="Aptos" w:hAnsi="Aptos" w:cs="Segoe UI"/>
          <w:sz w:val="24"/>
          <w:szCs w:val="24"/>
          <w:lang w:val="fr-BE"/>
        </w:rPr>
      </w:pPr>
    </w:p>
    <w:p w14:paraId="1CDF5814" w14:textId="77777777" w:rsidR="00550D02" w:rsidRPr="006622B0" w:rsidRDefault="00550D02" w:rsidP="00550D02">
      <w:pPr>
        <w:pStyle w:val="Sansinterligne"/>
        <w:jc w:val="both"/>
        <w:rPr>
          <w:rFonts w:ascii="Aptos" w:hAnsi="Aptos" w:cs="Segoe UI"/>
          <w:sz w:val="24"/>
          <w:szCs w:val="24"/>
          <w:lang w:val="fr-BE"/>
        </w:rPr>
      </w:pPr>
      <w:r w:rsidRPr="006622B0">
        <w:rPr>
          <w:rFonts w:ascii="Aptos" w:hAnsi="Aptos" w:cs="Segoe UI"/>
          <w:sz w:val="24"/>
          <w:szCs w:val="24"/>
          <w:lang w:val="fr-BE"/>
        </w:rPr>
        <w:t>Ces actes de corruption ne sont pas tolérés et peuvent entraîner de graves conséquences, notamment la résiliation de l'attribution et une éventuelle suspension et exclusion par le gouvernement américain, empêchant l'offrant ou le sous-traitant de participer aux futures activités du gouvernement américain.</w:t>
      </w:r>
    </w:p>
    <w:p w14:paraId="3F42C198" w14:textId="77777777" w:rsidR="00550D02" w:rsidRPr="006622B0" w:rsidRDefault="00550D02" w:rsidP="00550D02">
      <w:pPr>
        <w:pStyle w:val="Sansinterligne"/>
        <w:jc w:val="both"/>
        <w:rPr>
          <w:rFonts w:ascii="Aptos" w:hAnsi="Aptos" w:cs="Segoe UI"/>
          <w:sz w:val="24"/>
          <w:szCs w:val="24"/>
          <w:lang w:val="fr-BE"/>
        </w:rPr>
      </w:pPr>
      <w:r w:rsidRPr="006622B0">
        <w:rPr>
          <w:rFonts w:ascii="Aptos" w:hAnsi="Aptos" w:cs="Segoe UI"/>
          <w:sz w:val="24"/>
          <w:szCs w:val="24"/>
          <w:lang w:val="fr-BE"/>
        </w:rPr>
        <w:t xml:space="preserve">Toute tentative de corruption ou toute corruption réelle doit être signalée immédiatement par l'offrant, le sous-traitant ou le personnel de DAI </w:t>
      </w:r>
      <w:proofErr w:type="gramStart"/>
      <w:r w:rsidRPr="006622B0">
        <w:rPr>
          <w:rFonts w:ascii="Aptos" w:hAnsi="Aptos" w:cs="Segoe UI"/>
          <w:sz w:val="24"/>
          <w:szCs w:val="24"/>
          <w:lang w:val="fr-BE"/>
        </w:rPr>
        <w:t>à:</w:t>
      </w:r>
      <w:proofErr w:type="gramEnd"/>
    </w:p>
    <w:p w14:paraId="7F09C53F" w14:textId="77777777" w:rsidR="00550D02" w:rsidRPr="006622B0" w:rsidRDefault="00550D02" w:rsidP="00550D02">
      <w:pPr>
        <w:pStyle w:val="Sansinterligne"/>
        <w:jc w:val="both"/>
        <w:rPr>
          <w:rFonts w:ascii="Aptos" w:hAnsi="Aptos" w:cs="Segoe UI"/>
          <w:sz w:val="24"/>
          <w:szCs w:val="24"/>
          <w:lang w:val="fr-BE"/>
        </w:rPr>
      </w:pPr>
    </w:p>
    <w:p w14:paraId="34E10AB5" w14:textId="77777777" w:rsidR="00550D02" w:rsidRPr="006622B0" w:rsidRDefault="00550D02" w:rsidP="00550D02">
      <w:pPr>
        <w:pStyle w:val="Sansinterligne"/>
        <w:numPr>
          <w:ilvl w:val="1"/>
          <w:numId w:val="31"/>
        </w:numPr>
        <w:jc w:val="both"/>
        <w:rPr>
          <w:rFonts w:ascii="Aptos" w:hAnsi="Aptos" w:cs="Segoe UI"/>
          <w:sz w:val="24"/>
          <w:szCs w:val="24"/>
          <w:lang w:val="fr-BE"/>
        </w:rPr>
      </w:pPr>
      <w:r w:rsidRPr="006622B0">
        <w:rPr>
          <w:rFonts w:ascii="Aptos" w:hAnsi="Aptos" w:cs="Segoe UI"/>
          <w:sz w:val="24"/>
          <w:szCs w:val="24"/>
          <w:lang w:val="fr-BE"/>
        </w:rPr>
        <w:t>Ligne d'assistance téléphonique anonyme gratuite en matière d'éthique et de conformité au (États-Unis) +1-503-597-4328.</w:t>
      </w:r>
    </w:p>
    <w:p w14:paraId="38648F4E" w14:textId="77777777" w:rsidR="00550D02" w:rsidRPr="006622B0" w:rsidRDefault="00550D02" w:rsidP="00550D02">
      <w:pPr>
        <w:pStyle w:val="Sansinterligne"/>
        <w:numPr>
          <w:ilvl w:val="1"/>
          <w:numId w:val="31"/>
        </w:numPr>
        <w:jc w:val="both"/>
        <w:rPr>
          <w:rFonts w:ascii="Aptos" w:hAnsi="Aptos" w:cs="Segoe UI"/>
          <w:sz w:val="24"/>
          <w:szCs w:val="24"/>
          <w:lang w:val="fr-BE"/>
        </w:rPr>
      </w:pPr>
      <w:r w:rsidRPr="006622B0">
        <w:rPr>
          <w:rFonts w:ascii="Aptos" w:hAnsi="Aptos" w:cs="Segoe UI"/>
          <w:sz w:val="24"/>
          <w:szCs w:val="24"/>
          <w:lang w:val="fr-BE"/>
        </w:rPr>
        <w:t xml:space="preserve">Site Web d'assistance téléphonique – </w:t>
      </w:r>
      <w:hyperlink r:id="rId21" w:history="1">
        <w:r w:rsidRPr="006622B0">
          <w:rPr>
            <w:rStyle w:val="Lienhypertexte"/>
            <w:rFonts w:ascii="Aptos" w:hAnsi="Aptos" w:cs="Segoe UI"/>
            <w:sz w:val="24"/>
            <w:szCs w:val="24"/>
            <w:lang w:val="fr-BE"/>
          </w:rPr>
          <w:t>www.DAI.ethicspoint.com</w:t>
        </w:r>
      </w:hyperlink>
      <w:r w:rsidRPr="006622B0">
        <w:rPr>
          <w:rFonts w:ascii="Aptos" w:hAnsi="Aptos" w:cs="Segoe UI"/>
          <w:sz w:val="24"/>
          <w:szCs w:val="24"/>
          <w:lang w:val="fr-BE"/>
        </w:rPr>
        <w:t xml:space="preserve">  , </w:t>
      </w:r>
      <w:proofErr w:type="gramStart"/>
      <w:r w:rsidRPr="006622B0">
        <w:rPr>
          <w:rFonts w:ascii="Aptos" w:hAnsi="Aptos" w:cs="Segoe UI"/>
          <w:sz w:val="24"/>
          <w:szCs w:val="24"/>
          <w:lang w:val="fr-BE"/>
        </w:rPr>
        <w:t>ou</w:t>
      </w:r>
      <w:proofErr w:type="gramEnd"/>
    </w:p>
    <w:p w14:paraId="04DA7D1B" w14:textId="77777777" w:rsidR="00550D02" w:rsidRPr="006622B0" w:rsidRDefault="00550D02" w:rsidP="00550D02">
      <w:pPr>
        <w:pStyle w:val="Sansinterligne"/>
        <w:numPr>
          <w:ilvl w:val="1"/>
          <w:numId w:val="31"/>
        </w:numPr>
        <w:jc w:val="both"/>
        <w:rPr>
          <w:rFonts w:ascii="Aptos" w:hAnsi="Aptos" w:cs="Segoe UI"/>
          <w:sz w:val="24"/>
          <w:szCs w:val="24"/>
          <w:lang w:val="fr-BE"/>
        </w:rPr>
      </w:pPr>
      <w:r w:rsidRPr="006622B0">
        <w:rPr>
          <w:rFonts w:ascii="Aptos" w:hAnsi="Aptos" w:cs="Segoe UI"/>
          <w:sz w:val="24"/>
          <w:szCs w:val="24"/>
          <w:lang w:val="fr-BE"/>
        </w:rPr>
        <w:t xml:space="preserve">Envoyer un e-mail à </w:t>
      </w:r>
      <w:hyperlink r:id="rId22" w:history="1">
        <w:r w:rsidRPr="006622B0">
          <w:rPr>
            <w:rStyle w:val="Lienhypertexte"/>
            <w:rFonts w:ascii="Aptos" w:hAnsi="Aptos" w:cs="Segoe UI"/>
            <w:sz w:val="24"/>
            <w:szCs w:val="24"/>
            <w:lang w:val="fr-BE"/>
          </w:rPr>
          <w:t>Ethics@DAI.com</w:t>
        </w:r>
      </w:hyperlink>
      <w:r w:rsidRPr="006622B0">
        <w:rPr>
          <w:rFonts w:ascii="Aptos" w:hAnsi="Aptos" w:cs="Segoe UI"/>
          <w:sz w:val="24"/>
          <w:szCs w:val="24"/>
          <w:lang w:val="fr-BE"/>
        </w:rPr>
        <w:t xml:space="preserve"> </w:t>
      </w:r>
    </w:p>
    <w:p w14:paraId="4CFE1926" w14:textId="77777777" w:rsidR="00550D02" w:rsidRPr="006622B0" w:rsidRDefault="00550D02" w:rsidP="00550D02">
      <w:pPr>
        <w:pStyle w:val="Sansinterligne"/>
        <w:numPr>
          <w:ilvl w:val="1"/>
          <w:numId w:val="31"/>
        </w:numPr>
        <w:jc w:val="both"/>
        <w:rPr>
          <w:rFonts w:ascii="Aptos" w:hAnsi="Aptos" w:cs="Segoe UI"/>
          <w:sz w:val="24"/>
          <w:szCs w:val="24"/>
          <w:lang w:val="fr-BE"/>
        </w:rPr>
      </w:pPr>
      <w:r w:rsidRPr="006622B0">
        <w:rPr>
          <w:rFonts w:ascii="Aptos" w:hAnsi="Aptos" w:cs="Segoe UI"/>
          <w:sz w:val="24"/>
          <w:szCs w:val="24"/>
          <w:lang w:val="fr-BE"/>
        </w:rPr>
        <w:t>Hotline du Bureau de l'Inspecteur général de l'USAID à hotline@usaid.gov.</w:t>
      </w:r>
    </w:p>
    <w:p w14:paraId="4B17A451" w14:textId="77777777" w:rsidR="00550D02" w:rsidRPr="006622B0" w:rsidRDefault="00550D02" w:rsidP="00550D02">
      <w:pPr>
        <w:pStyle w:val="Sansinterligne"/>
        <w:jc w:val="both"/>
        <w:rPr>
          <w:rFonts w:ascii="Aptos" w:hAnsi="Aptos" w:cs="Segoe UI"/>
          <w:sz w:val="24"/>
          <w:szCs w:val="24"/>
          <w:lang w:val="fr-BE"/>
        </w:rPr>
      </w:pPr>
    </w:p>
    <w:p w14:paraId="7E73E098" w14:textId="3AAFFD8A" w:rsidR="00D0645B" w:rsidRPr="006622B0" w:rsidRDefault="00D0645B" w:rsidP="00D0645B">
      <w:pPr>
        <w:pStyle w:val="Titre1"/>
        <w:rPr>
          <w:lang w:val="fr-BE"/>
        </w:rPr>
      </w:pPr>
      <w:bookmarkStart w:id="31" w:name="_Toc187053436"/>
      <w:r w:rsidRPr="006622B0">
        <w:rPr>
          <w:lang w:val="fr-BE"/>
        </w:rPr>
        <w:t xml:space="preserve">Inspection et </w:t>
      </w:r>
      <w:bookmarkEnd w:id="31"/>
      <w:r w:rsidR="006622B0" w:rsidRPr="006622B0">
        <w:rPr>
          <w:lang w:val="fr-BE"/>
        </w:rPr>
        <w:t>réception</w:t>
      </w:r>
    </w:p>
    <w:p w14:paraId="2C53F087" w14:textId="02A38BEC" w:rsidR="00A5663F" w:rsidRPr="006622B0" w:rsidRDefault="00E21DDC" w:rsidP="002511E6">
      <w:pPr>
        <w:rPr>
          <w:lang w:val="fr-BE" w:eastAsia="zh-CN"/>
        </w:rPr>
      </w:pPr>
      <w:r w:rsidRPr="006622B0">
        <w:rPr>
          <w:lang w:val="fr-BE" w:eastAsia="zh-CN"/>
        </w:rPr>
        <w:t xml:space="preserve">Le </w:t>
      </w:r>
      <w:r w:rsidR="006D18FA">
        <w:rPr>
          <w:lang w:val="fr-BE" w:eastAsia="zh-CN"/>
        </w:rPr>
        <w:t>responsable technique</w:t>
      </w:r>
      <w:r w:rsidRPr="006622B0">
        <w:rPr>
          <w:lang w:val="fr-BE" w:eastAsia="zh-CN"/>
        </w:rPr>
        <w:t xml:space="preserve"> désigné par DAI inspectera de temps à autre les services en cours d'exécution pour déterminer si les activités sont exécutées de manière satisfaisante et si tous les équipements ou fournitures sont de qualité et de normes acceptables. Le sous-traitant sera responsable de toutes les contre-mesures ou mesures correctives, dans le cadre du présent appel d'offres, qui pourraient être exigées par le chef de projet DAI à la suite de cette inspection</w:t>
      </w:r>
      <w:r w:rsidR="00A5663F" w:rsidRPr="006622B0">
        <w:rPr>
          <w:lang w:val="fr-BE" w:eastAsia="zh-CN"/>
        </w:rPr>
        <w:t xml:space="preserve">. </w:t>
      </w:r>
    </w:p>
    <w:p w14:paraId="305A3C4A" w14:textId="0600FF8B" w:rsidR="00634E25" w:rsidRPr="006622B0" w:rsidRDefault="00132524" w:rsidP="00132524">
      <w:pPr>
        <w:pStyle w:val="Titre1"/>
        <w:rPr>
          <w:lang w:val="fr-BE"/>
        </w:rPr>
      </w:pPr>
      <w:bookmarkStart w:id="32" w:name="_Toc187053437"/>
      <w:r w:rsidRPr="006622B0">
        <w:rPr>
          <w:lang w:val="fr-BE"/>
        </w:rPr>
        <w:t>Respect des conditions générales</w:t>
      </w:r>
      <w:bookmarkEnd w:id="32"/>
    </w:p>
    <w:p w14:paraId="10C7BA1A" w14:textId="324377A7" w:rsidR="00EB6F0A" w:rsidRPr="006622B0" w:rsidRDefault="000E6439" w:rsidP="00EB6F0A">
      <w:pPr>
        <w:rPr>
          <w:lang w:val="fr-BE"/>
        </w:rPr>
      </w:pPr>
      <w:r w:rsidRPr="006622B0">
        <w:rPr>
          <w:lang w:val="fr-BE"/>
        </w:rPr>
        <w:t xml:space="preserve">Les soumissionnaires s'engagent à respecter les conditions générales d'attribution du marché résultant de cet appel d'offres. Le soumissionnaire sélectionné devra se conformer à toutes les déclarations et attestations de conformité énumérées à </w:t>
      </w:r>
      <w:r w:rsidRPr="006622B0">
        <w:rPr>
          <w:shd w:val="clear" w:color="auto" w:fill="FFFF00"/>
          <w:lang w:val="fr-BE"/>
        </w:rPr>
        <w:t xml:space="preserve">l'annexe </w:t>
      </w:r>
      <w:r w:rsidR="00A76654">
        <w:rPr>
          <w:shd w:val="clear" w:color="auto" w:fill="FFFF00"/>
          <w:lang w:val="fr-BE"/>
        </w:rPr>
        <w:t>E</w:t>
      </w:r>
      <w:r w:rsidR="00EB6F0A" w:rsidRPr="006622B0">
        <w:rPr>
          <w:lang w:val="fr-BE"/>
        </w:rPr>
        <w:t xml:space="preserve">. </w:t>
      </w:r>
    </w:p>
    <w:p w14:paraId="593B3B67" w14:textId="560250E4" w:rsidR="001404BD" w:rsidRPr="006622B0" w:rsidRDefault="00A83969" w:rsidP="004C24E6">
      <w:pPr>
        <w:pStyle w:val="Titre2"/>
        <w:rPr>
          <w:lang w:val="fr-BE"/>
        </w:rPr>
      </w:pPr>
      <w:bookmarkStart w:id="33" w:name="_Toc187053438"/>
      <w:r w:rsidRPr="006622B0">
        <w:rPr>
          <w:lang w:val="fr-BE"/>
        </w:rPr>
        <w:t>Technologie Prohibée</w:t>
      </w:r>
      <w:bookmarkEnd w:id="33"/>
    </w:p>
    <w:p w14:paraId="5062D4F4" w14:textId="5A7FCB7F" w:rsidR="00FA52AE" w:rsidRPr="006622B0" w:rsidRDefault="00F34EBA" w:rsidP="00EB6F0A">
      <w:pPr>
        <w:rPr>
          <w:lang w:val="fr-BE"/>
        </w:rPr>
      </w:pPr>
      <w:bookmarkStart w:id="34" w:name="_Hlk48132439"/>
      <w:r w:rsidRPr="006622B0">
        <w:rPr>
          <w:bCs/>
          <w:lang w:val="fr-BE"/>
        </w:rPr>
        <w:t xml:space="preserve">Les soumissionnaires NE DOIVENT PAS fournir de biens et/ou de services utilisant des produits de télécommunications et de vidéosurveillance des sociétés suivantes : Huawei Technologies </w:t>
      </w:r>
      <w:proofErr w:type="spellStart"/>
      <w:r w:rsidRPr="006622B0">
        <w:rPr>
          <w:bCs/>
          <w:lang w:val="fr-BE"/>
        </w:rPr>
        <w:t>Company</w:t>
      </w:r>
      <w:proofErr w:type="spellEnd"/>
      <w:r w:rsidRPr="006622B0">
        <w:rPr>
          <w:bCs/>
          <w:lang w:val="fr-BE"/>
        </w:rPr>
        <w:t xml:space="preserve">, ZTE Corporation, </w:t>
      </w:r>
      <w:proofErr w:type="spellStart"/>
      <w:r w:rsidRPr="006622B0">
        <w:rPr>
          <w:bCs/>
          <w:lang w:val="fr-BE"/>
        </w:rPr>
        <w:t>Hytera</w:t>
      </w:r>
      <w:proofErr w:type="spellEnd"/>
      <w:r w:rsidRPr="006622B0">
        <w:rPr>
          <w:bCs/>
          <w:lang w:val="fr-BE"/>
        </w:rPr>
        <w:t xml:space="preserve"> Communications Corporation, Hangzhou </w:t>
      </w:r>
      <w:proofErr w:type="spellStart"/>
      <w:r w:rsidRPr="006622B0">
        <w:rPr>
          <w:bCs/>
          <w:lang w:val="fr-BE"/>
        </w:rPr>
        <w:t>Hikvision</w:t>
      </w:r>
      <w:proofErr w:type="spellEnd"/>
      <w:r w:rsidRPr="006622B0">
        <w:rPr>
          <w:bCs/>
          <w:lang w:val="fr-BE"/>
        </w:rPr>
        <w:t xml:space="preserve"> Digital </w:t>
      </w:r>
      <w:proofErr w:type="spellStart"/>
      <w:r w:rsidRPr="006622B0">
        <w:rPr>
          <w:bCs/>
          <w:lang w:val="fr-BE"/>
        </w:rPr>
        <w:t>Technology</w:t>
      </w:r>
      <w:proofErr w:type="spellEnd"/>
      <w:r w:rsidRPr="006622B0">
        <w:rPr>
          <w:bCs/>
          <w:lang w:val="fr-BE"/>
        </w:rPr>
        <w:t xml:space="preserve"> </w:t>
      </w:r>
      <w:proofErr w:type="spellStart"/>
      <w:r w:rsidRPr="006622B0">
        <w:rPr>
          <w:bCs/>
          <w:lang w:val="fr-BE"/>
        </w:rPr>
        <w:t>Company</w:t>
      </w:r>
      <w:proofErr w:type="spellEnd"/>
      <w:r w:rsidRPr="006622B0">
        <w:rPr>
          <w:bCs/>
          <w:lang w:val="fr-BE"/>
        </w:rPr>
        <w:t xml:space="preserve"> ou Dahua </w:t>
      </w:r>
      <w:proofErr w:type="spellStart"/>
      <w:r w:rsidRPr="006622B0">
        <w:rPr>
          <w:bCs/>
          <w:lang w:val="fr-BE"/>
        </w:rPr>
        <w:t>Technology</w:t>
      </w:r>
      <w:proofErr w:type="spellEnd"/>
      <w:r w:rsidRPr="006622B0">
        <w:rPr>
          <w:bCs/>
          <w:lang w:val="fr-BE"/>
        </w:rPr>
        <w:t xml:space="preserve"> </w:t>
      </w:r>
      <w:proofErr w:type="spellStart"/>
      <w:r w:rsidRPr="006622B0">
        <w:rPr>
          <w:bCs/>
          <w:lang w:val="fr-BE"/>
        </w:rPr>
        <w:t>Company</w:t>
      </w:r>
      <w:proofErr w:type="spellEnd"/>
      <w:r w:rsidRPr="006622B0">
        <w:rPr>
          <w:bCs/>
          <w:lang w:val="fr-BE"/>
        </w:rPr>
        <w:t>, ou toute filiale ou société affiliée de celles-ci, conformément à la FAR 52.204-25</w:t>
      </w:r>
      <w:r w:rsidR="00FA52AE" w:rsidRPr="006622B0">
        <w:rPr>
          <w:bCs/>
          <w:lang w:val="fr-BE"/>
        </w:rPr>
        <w:t>.</w:t>
      </w:r>
      <w:bookmarkEnd w:id="34"/>
    </w:p>
    <w:p w14:paraId="7A907C1D" w14:textId="52E443CE" w:rsidR="00634E25" w:rsidRPr="006622B0" w:rsidRDefault="00FA52AE" w:rsidP="00FA52AE">
      <w:pPr>
        <w:pStyle w:val="Titre2"/>
        <w:numPr>
          <w:ilvl w:val="0"/>
          <w:numId w:val="0"/>
        </w:numPr>
        <w:ind w:left="180"/>
        <w:rPr>
          <w:lang w:val="fr-BE"/>
        </w:rPr>
      </w:pPr>
      <w:bookmarkStart w:id="35" w:name="_Toc187053439"/>
      <w:r w:rsidRPr="006622B0">
        <w:rPr>
          <w:lang w:val="fr-BE"/>
        </w:rPr>
        <w:t>8.3</w:t>
      </w:r>
      <w:r w:rsidRPr="006622B0">
        <w:rPr>
          <w:lang w:val="fr-BE"/>
        </w:rPr>
        <w:tab/>
      </w:r>
      <w:r w:rsidR="00634E25" w:rsidRPr="006622B0">
        <w:rPr>
          <w:lang w:val="fr-BE"/>
        </w:rPr>
        <w:t xml:space="preserve">Source </w:t>
      </w:r>
      <w:r w:rsidR="00F34EBA" w:rsidRPr="006622B0">
        <w:rPr>
          <w:lang w:val="fr-BE"/>
        </w:rPr>
        <w:t>et</w:t>
      </w:r>
      <w:r w:rsidR="00634E25" w:rsidRPr="006622B0">
        <w:rPr>
          <w:lang w:val="fr-BE"/>
        </w:rPr>
        <w:t xml:space="preserve"> Nationalit</w:t>
      </w:r>
      <w:r w:rsidR="00F34EBA" w:rsidRPr="006622B0">
        <w:rPr>
          <w:lang w:val="fr-BE"/>
        </w:rPr>
        <w:t>é</w:t>
      </w:r>
      <w:bookmarkEnd w:id="35"/>
    </w:p>
    <w:p w14:paraId="08BA5B73" w14:textId="77777777" w:rsidR="005B63A8" w:rsidRPr="006622B0" w:rsidRDefault="00FC4C83" w:rsidP="00FC4C83">
      <w:pPr>
        <w:pStyle w:val="Sansinterligne"/>
        <w:spacing w:after="200" w:line="360" w:lineRule="auto"/>
        <w:rPr>
          <w:bCs/>
          <w:lang w:val="fr-BE"/>
        </w:rPr>
      </w:pPr>
      <w:r w:rsidRPr="006622B0">
        <w:rPr>
          <w:bCs/>
          <w:lang w:val="fr-BE"/>
        </w:rPr>
        <w:t>En vertu du code géographique autorisé pour son contrat, DAI ne peut acheter des biens et des services qu'aux pays suivants.</w:t>
      </w:r>
      <w:r w:rsidR="005B63A8" w:rsidRPr="006622B0">
        <w:rPr>
          <w:bCs/>
          <w:lang w:val="fr-BE"/>
        </w:rPr>
        <w:t xml:space="preserve"> </w:t>
      </w:r>
    </w:p>
    <w:p w14:paraId="125F9143" w14:textId="77777777" w:rsidR="005B63A8" w:rsidRPr="006622B0" w:rsidRDefault="00FC4C83" w:rsidP="005B63A8">
      <w:pPr>
        <w:rPr>
          <w:b/>
          <w:bCs/>
          <w:lang w:val="fr-BE"/>
        </w:rPr>
      </w:pPr>
      <w:r w:rsidRPr="006622B0">
        <w:rPr>
          <w:b/>
          <w:bCs/>
          <w:lang w:val="fr-BE"/>
        </w:rPr>
        <w:t xml:space="preserve">Code géographique 937 : </w:t>
      </w:r>
      <w:r w:rsidRPr="006622B0">
        <w:rPr>
          <w:lang w:val="fr-BE"/>
        </w:rPr>
        <w:t xml:space="preserve">biens et services en provenance des États-Unis, pays coopérant, et des « pays en développement » autres que les « pays en développement avancés » : à l'exclusion des pays interdits. Une liste des « pays en développement » ainsi que des « pays en développement avancés » est disponible à </w:t>
      </w:r>
      <w:proofErr w:type="gramStart"/>
      <w:r w:rsidRPr="006622B0">
        <w:rPr>
          <w:lang w:val="fr-BE"/>
        </w:rPr>
        <w:t>l'adresse</w:t>
      </w:r>
      <w:r w:rsidR="00634E25" w:rsidRPr="006622B0">
        <w:rPr>
          <w:lang w:val="fr-BE"/>
        </w:rPr>
        <w:t>:</w:t>
      </w:r>
      <w:proofErr w:type="gramEnd"/>
      <w:r w:rsidR="00634E25" w:rsidRPr="006622B0">
        <w:rPr>
          <w:b/>
          <w:bCs/>
          <w:lang w:val="fr-BE"/>
        </w:rPr>
        <w:t xml:space="preserve"> </w:t>
      </w:r>
    </w:p>
    <w:p w14:paraId="6DA0628C" w14:textId="17714D19" w:rsidR="00634E25" w:rsidRPr="006622B0" w:rsidRDefault="00D906DD" w:rsidP="00FC4C83">
      <w:pPr>
        <w:pStyle w:val="Sansinterligne"/>
        <w:spacing w:after="200" w:line="360" w:lineRule="auto"/>
        <w:rPr>
          <w:lang w:val="fr-BE"/>
        </w:rPr>
      </w:pPr>
      <w:hyperlink r:id="rId23" w:history="1">
        <w:r w:rsidR="005B63A8" w:rsidRPr="006622B0">
          <w:rPr>
            <w:rStyle w:val="Lienhypertexte"/>
            <w:b/>
            <w:bCs/>
            <w:i/>
            <w:lang w:val="fr-BE"/>
          </w:rPr>
          <w:t>http://www.usaid.gov/policy/ads/300/310maa.pdf</w:t>
        </w:r>
      </w:hyperlink>
      <w:r w:rsidR="00634E25" w:rsidRPr="006622B0">
        <w:rPr>
          <w:lang w:val="fr-BE"/>
        </w:rPr>
        <w:t xml:space="preserve"> </w:t>
      </w:r>
      <w:r w:rsidR="00FC4C83" w:rsidRPr="006622B0">
        <w:rPr>
          <w:lang w:val="fr-BE"/>
        </w:rPr>
        <w:t xml:space="preserve">et </w:t>
      </w:r>
      <w:hyperlink r:id="rId24" w:history="1">
        <w:r w:rsidR="005B63A8" w:rsidRPr="006622B0">
          <w:rPr>
            <w:rStyle w:val="Lienhypertexte"/>
            <w:b/>
            <w:bCs/>
            <w:i/>
            <w:lang w:val="fr-BE"/>
          </w:rPr>
          <w:t>http://www.usaid.gov/policy/ads/300/310mab.pdf</w:t>
        </w:r>
      </w:hyperlink>
      <w:r w:rsidR="00634E25" w:rsidRPr="006622B0">
        <w:rPr>
          <w:lang w:val="fr-BE"/>
        </w:rPr>
        <w:t xml:space="preserve"> respec</w:t>
      </w:r>
      <w:r w:rsidR="005B63A8" w:rsidRPr="006622B0">
        <w:rPr>
          <w:lang w:val="fr-BE"/>
        </w:rPr>
        <w:t>tivement</w:t>
      </w:r>
      <w:r w:rsidR="00634E25" w:rsidRPr="006622B0">
        <w:rPr>
          <w:lang w:val="fr-BE"/>
        </w:rPr>
        <w:t>.</w:t>
      </w:r>
    </w:p>
    <w:p w14:paraId="3CF180E8" w14:textId="77777777" w:rsidR="00634E25" w:rsidRPr="00D31289" w:rsidRDefault="00634E25" w:rsidP="00634E25">
      <w:r w:rsidRPr="00D31289">
        <w:rPr>
          <w:b/>
          <w:bCs/>
        </w:rPr>
        <w:lastRenderedPageBreak/>
        <w:t>Geographic Code 935:</w:t>
      </w:r>
      <w:r w:rsidRPr="00D31289">
        <w:t xml:space="preserve"> Goods and services from any area or country including the cooperating country, but excluding Prohibited Countries.</w:t>
      </w:r>
    </w:p>
    <w:p w14:paraId="44E63226" w14:textId="520FFDF7" w:rsidR="00634E25" w:rsidRPr="006622B0" w:rsidRDefault="000E26D3" w:rsidP="00634E25">
      <w:pPr>
        <w:rPr>
          <w:lang w:val="fr-BE"/>
        </w:rPr>
      </w:pPr>
      <w:r w:rsidRPr="006622B0">
        <w:rPr>
          <w:lang w:val="fr-BE"/>
        </w:rPr>
        <w:t>En soumettant une proposition en réponse à cet appel d'offres, les soumissionnaires confirment qu'ils ne violent pas les exigences de source et de nationalité des biens ou services proposés et que les biens et services sont conformes au code géographique et aux exclusions pour les pays interdits décrits ci-dessus</w:t>
      </w:r>
      <w:r w:rsidR="00634E25" w:rsidRPr="006622B0">
        <w:rPr>
          <w:lang w:val="fr-BE"/>
        </w:rPr>
        <w:t>.</w:t>
      </w:r>
    </w:p>
    <w:p w14:paraId="4E1EC2E8" w14:textId="77777777" w:rsidR="00634E25" w:rsidRPr="006622B0" w:rsidRDefault="00FA52AE" w:rsidP="00CD4270">
      <w:pPr>
        <w:pStyle w:val="Titre2"/>
        <w:numPr>
          <w:ilvl w:val="0"/>
          <w:numId w:val="0"/>
        </w:numPr>
        <w:ind w:left="180"/>
        <w:rPr>
          <w:lang w:val="fr-BE"/>
        </w:rPr>
      </w:pPr>
      <w:bookmarkStart w:id="36" w:name="_Toc187053440"/>
      <w:r w:rsidRPr="006622B0">
        <w:rPr>
          <w:lang w:val="fr-BE"/>
        </w:rPr>
        <w:t>8.4</w:t>
      </w:r>
      <w:r w:rsidRPr="006622B0">
        <w:rPr>
          <w:lang w:val="fr-BE"/>
        </w:rPr>
        <w:tab/>
      </w:r>
      <w:r w:rsidR="002815EA" w:rsidRPr="006622B0">
        <w:rPr>
          <w:lang w:val="fr-BE"/>
        </w:rPr>
        <w:t xml:space="preserve">Unique </w:t>
      </w:r>
      <w:proofErr w:type="spellStart"/>
      <w:r w:rsidR="002815EA" w:rsidRPr="006622B0">
        <w:rPr>
          <w:lang w:val="fr-BE"/>
        </w:rPr>
        <w:t>Entity</w:t>
      </w:r>
      <w:proofErr w:type="spellEnd"/>
      <w:r w:rsidR="002815EA" w:rsidRPr="006622B0">
        <w:rPr>
          <w:lang w:val="fr-BE"/>
        </w:rPr>
        <w:t xml:space="preserve"> ID (SAM)</w:t>
      </w:r>
      <w:bookmarkEnd w:id="36"/>
    </w:p>
    <w:p w14:paraId="3ABBFF5D" w14:textId="77777777" w:rsidR="001D204D" w:rsidRPr="006622B0" w:rsidRDefault="001D204D" w:rsidP="001D204D">
      <w:pPr>
        <w:rPr>
          <w:lang w:val="fr-BE"/>
        </w:rPr>
      </w:pPr>
      <w:r w:rsidRPr="006622B0">
        <w:rPr>
          <w:lang w:val="fr-BE"/>
        </w:rPr>
        <w:t>Toutes les organisations américaines et étrangères qui reçoivent des sous-contrats/bons de commande de premier niveau d'une valeur de 30 000 $ et plus doivent obtenir un identifiant d'entité unique (SAM) avant de signer l'accord. La détermination d'un soumissionnaire/demandeur retenu résultant de cet appel d'offres dépend de la fourniture par le soumissionnaire apparemment retenu d'un identifiant d'entité unique (SAM) à DAI. Sans identifiant d'entité unique (SAM), DAI ne peut pas considérer un soumissionnaire comme « responsable » de faire des affaires avec et, par conséquent, DAI ne conclura pas de sous-contrat/bon de commande ou d'accord monétaire avec une organisation. Les soumissionnaires qui ne fournissent pas d'identifiant d'entité unique (SAM) ne recevront pas d'attribution et DAI sélectionnera un autre soumissionnaire.</w:t>
      </w:r>
    </w:p>
    <w:p w14:paraId="157223B7" w14:textId="607AD4B4" w:rsidR="00634E25" w:rsidRPr="006622B0" w:rsidRDefault="001D204D" w:rsidP="001D204D">
      <w:pPr>
        <w:rPr>
          <w:lang w:val="fr-BE"/>
        </w:rPr>
      </w:pPr>
      <w:r w:rsidRPr="006622B0">
        <w:rPr>
          <w:lang w:val="fr-BE"/>
        </w:rPr>
        <w:t xml:space="preserve">Pour ceux qui doivent obtenir un identifiant d'entité unique (SAM), voir </w:t>
      </w:r>
      <w:r w:rsidRPr="006622B0">
        <w:rPr>
          <w:shd w:val="clear" w:color="auto" w:fill="FFFF00"/>
          <w:lang w:val="fr-BE"/>
        </w:rPr>
        <w:t xml:space="preserve">l'annexe </w:t>
      </w:r>
      <w:r w:rsidR="007712E5">
        <w:rPr>
          <w:shd w:val="clear" w:color="auto" w:fill="FFFF00"/>
          <w:lang w:val="fr-BE"/>
        </w:rPr>
        <w:t>F</w:t>
      </w:r>
      <w:r w:rsidRPr="006622B0">
        <w:rPr>
          <w:lang w:val="fr-BE"/>
        </w:rPr>
        <w:t xml:space="preserve"> - Instructions pour l'obtention d'un identifiant d'entité unique (SAM) - Fournisseurs et sous-traitants de DAI</w:t>
      </w:r>
      <w:r w:rsidR="00634E25" w:rsidRPr="006622B0">
        <w:rPr>
          <w:lang w:val="fr-BE"/>
        </w:rPr>
        <w:t xml:space="preserve"> </w:t>
      </w:r>
    </w:p>
    <w:p w14:paraId="552B636A" w14:textId="77777777" w:rsidR="0035580D" w:rsidRPr="006622B0" w:rsidRDefault="0035580D" w:rsidP="001D204D">
      <w:pPr>
        <w:rPr>
          <w:lang w:val="fr-BE"/>
        </w:rPr>
      </w:pPr>
    </w:p>
    <w:p w14:paraId="5C61C9F6" w14:textId="1D81A2F3" w:rsidR="00433842" w:rsidRPr="006622B0" w:rsidRDefault="00433842" w:rsidP="00433842">
      <w:pPr>
        <w:pStyle w:val="Titre1"/>
        <w:rPr>
          <w:lang w:val="fr-BE"/>
        </w:rPr>
      </w:pPr>
      <w:bookmarkStart w:id="37" w:name="_Toc187053441"/>
      <w:r w:rsidRPr="006622B0">
        <w:rPr>
          <w:lang w:val="fr-BE"/>
        </w:rPr>
        <w:t>Politique de lutte contre la corruption et les pots-de-vin et responsabilités en matière de signalement</w:t>
      </w:r>
      <w:bookmarkEnd w:id="37"/>
    </w:p>
    <w:p w14:paraId="671DED33" w14:textId="77777777" w:rsidR="0035580D" w:rsidRPr="006622B0" w:rsidRDefault="0035580D" w:rsidP="0035580D">
      <w:pPr>
        <w:autoSpaceDE w:val="0"/>
        <w:autoSpaceDN w:val="0"/>
        <w:adjustRightInd w:val="0"/>
        <w:rPr>
          <w:rFonts w:ascii="Gill Sans MT" w:hAnsi="Gill Sans MT" w:cs="TTE23879F0t00"/>
          <w:color w:val="000000"/>
          <w:lang w:val="fr-BE"/>
        </w:rPr>
      </w:pPr>
      <w:r w:rsidRPr="006622B0">
        <w:rPr>
          <w:rFonts w:ascii="Gill Sans MT" w:hAnsi="Gill Sans MT" w:cs="TTE23879F0t00"/>
          <w:color w:val="000000"/>
          <w:lang w:val="fr-BE"/>
        </w:rPr>
        <w:t>DAI mène ses activités dans le respect des normes éthiques les plus strictes afin de garantir l'équité de la concurrence, des prix raisonnables et une exécution ou une livraison réussie de biens et d'équipements de qualité. DAI ne tolère pas les actes de corruption suivants :</w:t>
      </w:r>
    </w:p>
    <w:p w14:paraId="7016DCA1" w14:textId="68DB99E0" w:rsidR="0035580D" w:rsidRPr="006622B0" w:rsidRDefault="0035580D" w:rsidP="0035580D">
      <w:pPr>
        <w:pStyle w:val="Paragraphedeliste"/>
        <w:numPr>
          <w:ilvl w:val="1"/>
          <w:numId w:val="34"/>
        </w:numPr>
        <w:autoSpaceDE w:val="0"/>
        <w:autoSpaceDN w:val="0"/>
        <w:adjustRightInd w:val="0"/>
        <w:ind w:left="426"/>
        <w:rPr>
          <w:rFonts w:ascii="Gill Sans MT" w:hAnsi="Gill Sans MT" w:cs="TTE23879F0t00"/>
          <w:color w:val="000000"/>
          <w:lang w:val="fr-BE"/>
        </w:rPr>
      </w:pPr>
      <w:r w:rsidRPr="006622B0">
        <w:rPr>
          <w:rFonts w:ascii="Gill Sans MT" w:hAnsi="Gill Sans MT" w:cs="TTE23879F0t00"/>
          <w:color w:val="000000"/>
          <w:lang w:val="fr-BE"/>
        </w:rPr>
        <w:t>Toute demande de pot-de-vin, de commission occulte, de paiement de facilitation ou de gratification sous forme de paiement, de cadeau ou de considération spéciale par un employé de DAI, un fonctionnaire du gouvernement ou leurs représentants, pour influencer une décision d'attribution ou d'approbation.</w:t>
      </w:r>
    </w:p>
    <w:p w14:paraId="60426597" w14:textId="56C32060" w:rsidR="0035580D" w:rsidRPr="006622B0" w:rsidRDefault="0035580D" w:rsidP="0035580D">
      <w:pPr>
        <w:pStyle w:val="Paragraphedeliste"/>
        <w:numPr>
          <w:ilvl w:val="1"/>
          <w:numId w:val="34"/>
        </w:numPr>
        <w:autoSpaceDE w:val="0"/>
        <w:autoSpaceDN w:val="0"/>
        <w:adjustRightInd w:val="0"/>
        <w:ind w:left="426"/>
        <w:rPr>
          <w:rFonts w:ascii="Gill Sans MT" w:hAnsi="Gill Sans MT" w:cs="TTE23879F0t00"/>
          <w:color w:val="000000"/>
          <w:lang w:val="fr-BE"/>
        </w:rPr>
      </w:pPr>
      <w:r w:rsidRPr="006622B0">
        <w:rPr>
          <w:rFonts w:ascii="Gill Sans MT" w:hAnsi="Gill Sans MT" w:cs="TTE23879F0t00"/>
          <w:color w:val="000000"/>
          <w:lang w:val="fr-BE"/>
        </w:rPr>
        <w:t>Toute offre de pot-de-vin, de commission occulte, de paiement de facilitation ou de gratification sous forme de paiement, de cadeau ou de considération spéciale par un offrant ou un sous-traitant pour influencer une décision d'attribution ou d'approbation.</w:t>
      </w:r>
    </w:p>
    <w:p w14:paraId="6E4046F8" w14:textId="0D926EBD" w:rsidR="0035580D" w:rsidRPr="006622B0" w:rsidRDefault="0035580D" w:rsidP="0035580D">
      <w:pPr>
        <w:pStyle w:val="Paragraphedeliste"/>
        <w:numPr>
          <w:ilvl w:val="1"/>
          <w:numId w:val="34"/>
        </w:numPr>
        <w:autoSpaceDE w:val="0"/>
        <w:autoSpaceDN w:val="0"/>
        <w:adjustRightInd w:val="0"/>
        <w:ind w:left="426"/>
        <w:rPr>
          <w:rFonts w:ascii="Gill Sans MT" w:hAnsi="Gill Sans MT" w:cs="TTE23879F0t00"/>
          <w:color w:val="000000"/>
          <w:lang w:val="fr-BE"/>
        </w:rPr>
      </w:pPr>
      <w:r w:rsidRPr="006622B0">
        <w:rPr>
          <w:rFonts w:ascii="Gill Sans MT" w:hAnsi="Gill Sans MT" w:cs="TTE23879F0t00"/>
          <w:color w:val="000000"/>
          <w:lang w:val="fr-BE"/>
        </w:rPr>
        <w:t>Toute fraude, telle que la déclaration erronée ou la rétention d'informations au profit de l'offrant ou du sous-traitant.</w:t>
      </w:r>
    </w:p>
    <w:p w14:paraId="32EF8544" w14:textId="6813B977" w:rsidR="0035580D" w:rsidRPr="006622B0" w:rsidRDefault="0035580D" w:rsidP="0035580D">
      <w:pPr>
        <w:pStyle w:val="Paragraphedeliste"/>
        <w:numPr>
          <w:ilvl w:val="1"/>
          <w:numId w:val="34"/>
        </w:numPr>
        <w:autoSpaceDE w:val="0"/>
        <w:autoSpaceDN w:val="0"/>
        <w:adjustRightInd w:val="0"/>
        <w:ind w:left="426"/>
        <w:rPr>
          <w:rFonts w:ascii="Gill Sans MT" w:hAnsi="Gill Sans MT" w:cs="TTE23879F0t00"/>
          <w:color w:val="000000"/>
          <w:lang w:val="fr-BE"/>
        </w:rPr>
      </w:pPr>
      <w:r w:rsidRPr="006622B0">
        <w:rPr>
          <w:rFonts w:ascii="Gill Sans MT" w:hAnsi="Gill Sans MT" w:cs="TTE23879F0t00"/>
          <w:color w:val="000000"/>
          <w:lang w:val="fr-BE"/>
        </w:rPr>
        <w:t>Toute collusion ou conflit d'intérêts dans lequel un employé, un consultant ou un représentant de DAI a une relation commerciale ou personnelle avec un mandant ou un propriétaire de l'offrant ou du sous-traitant qui peut sembler favoriser injustement l'offrant ou le sous-traitant. Les sous-traitants doivent également éviter toute collusion ou tout conflit d'intérêts dans leurs achats auprès des fournisseurs. Toute relation de ce type doit être immédiatement signalée à la direction de DAI pour examen et action appropriée, y compris une éventuelle exclusion de l'attribution.</w:t>
      </w:r>
    </w:p>
    <w:p w14:paraId="29D84E35" w14:textId="77777777" w:rsidR="0035580D" w:rsidRPr="006622B0" w:rsidRDefault="0035580D" w:rsidP="0035580D">
      <w:pPr>
        <w:autoSpaceDE w:val="0"/>
        <w:autoSpaceDN w:val="0"/>
        <w:adjustRightInd w:val="0"/>
        <w:rPr>
          <w:rFonts w:ascii="Gill Sans MT" w:hAnsi="Gill Sans MT" w:cs="TTE23879F0t00"/>
          <w:color w:val="000000"/>
          <w:lang w:val="fr-BE"/>
        </w:rPr>
      </w:pPr>
    </w:p>
    <w:p w14:paraId="6A3D0C30" w14:textId="77777777" w:rsidR="0035580D" w:rsidRPr="006622B0" w:rsidRDefault="0035580D" w:rsidP="0035580D">
      <w:pPr>
        <w:autoSpaceDE w:val="0"/>
        <w:autoSpaceDN w:val="0"/>
        <w:adjustRightInd w:val="0"/>
        <w:rPr>
          <w:rFonts w:ascii="Gill Sans MT" w:hAnsi="Gill Sans MT" w:cs="TTE23879F0t00"/>
          <w:color w:val="000000"/>
          <w:lang w:val="fr-BE"/>
        </w:rPr>
      </w:pPr>
      <w:r w:rsidRPr="006622B0">
        <w:rPr>
          <w:rFonts w:ascii="Gill Sans MT" w:hAnsi="Gill Sans MT" w:cs="TTE23879F0t00"/>
          <w:color w:val="000000"/>
          <w:lang w:val="fr-BE"/>
        </w:rPr>
        <w:t>Ces actes de corruption ne sont pas tolérés et peuvent entraîner de graves conséquences, notamment la résiliation de l'attribution et une éventuelle suspension et exclusion par le gouvernement américain, excluant l'offrant ou le sous-traitant de toute participation future aux affaires du gouvernement américain.</w:t>
      </w:r>
    </w:p>
    <w:p w14:paraId="43096B79" w14:textId="77777777" w:rsidR="0035580D" w:rsidRPr="006622B0" w:rsidRDefault="0035580D" w:rsidP="0035580D">
      <w:pPr>
        <w:autoSpaceDE w:val="0"/>
        <w:autoSpaceDN w:val="0"/>
        <w:adjustRightInd w:val="0"/>
        <w:rPr>
          <w:rFonts w:ascii="Gill Sans MT" w:hAnsi="Gill Sans MT" w:cs="TTE23879F0t00"/>
          <w:color w:val="000000"/>
          <w:lang w:val="fr-BE"/>
        </w:rPr>
      </w:pPr>
    </w:p>
    <w:p w14:paraId="067F2DB0" w14:textId="5B6CD939" w:rsidR="008052E4" w:rsidRPr="006622B0" w:rsidRDefault="0035580D" w:rsidP="0035580D">
      <w:pPr>
        <w:autoSpaceDE w:val="0"/>
        <w:autoSpaceDN w:val="0"/>
        <w:adjustRightInd w:val="0"/>
        <w:rPr>
          <w:rFonts w:ascii="Gill Sans MT" w:hAnsi="Gill Sans MT" w:cs="TTE23879F0t00"/>
          <w:color w:val="000000"/>
          <w:lang w:val="fr-BE"/>
        </w:rPr>
      </w:pPr>
      <w:r w:rsidRPr="006622B0">
        <w:rPr>
          <w:rFonts w:ascii="Gill Sans MT" w:hAnsi="Gill Sans MT" w:cs="TTE23879F0t00"/>
          <w:color w:val="000000"/>
          <w:lang w:val="fr-BE"/>
        </w:rPr>
        <w:t xml:space="preserve">Toute tentative ou corruption réelle doit être signalée immédiatement par l'offrant, le sous-traitant ou le personnel de DAI </w:t>
      </w:r>
      <w:proofErr w:type="gramStart"/>
      <w:r w:rsidRPr="006622B0">
        <w:rPr>
          <w:rFonts w:ascii="Gill Sans MT" w:hAnsi="Gill Sans MT" w:cs="TTE23879F0t00"/>
          <w:color w:val="000000"/>
          <w:lang w:val="fr-BE"/>
        </w:rPr>
        <w:t>à</w:t>
      </w:r>
      <w:r w:rsidR="008052E4" w:rsidRPr="006622B0">
        <w:rPr>
          <w:rFonts w:ascii="Gill Sans MT" w:hAnsi="Gill Sans MT" w:cs="TTE23879F0t00"/>
          <w:color w:val="000000"/>
          <w:lang w:val="fr-BE"/>
        </w:rPr>
        <w:t>:</w:t>
      </w:r>
      <w:proofErr w:type="gramEnd"/>
    </w:p>
    <w:p w14:paraId="33EBEDD3" w14:textId="1BFAE7F3" w:rsidR="00144695" w:rsidRPr="006622B0" w:rsidRDefault="00144695" w:rsidP="00144695">
      <w:pPr>
        <w:numPr>
          <w:ilvl w:val="0"/>
          <w:numId w:val="21"/>
        </w:numPr>
        <w:autoSpaceDE w:val="0"/>
        <w:autoSpaceDN w:val="0"/>
        <w:adjustRightInd w:val="0"/>
        <w:spacing w:after="200" w:line="276" w:lineRule="auto"/>
        <w:contextualSpacing/>
        <w:rPr>
          <w:rFonts w:ascii="Gill Sans MT" w:hAnsi="Gill Sans MT" w:cs="TTE23879F0t00"/>
          <w:color w:val="000000"/>
          <w:lang w:val="fr-BE"/>
        </w:rPr>
      </w:pPr>
      <w:r w:rsidRPr="006622B0">
        <w:rPr>
          <w:rFonts w:ascii="Gill Sans MT" w:hAnsi="Gill Sans MT" w:cs="TTE23879F0t00"/>
          <w:color w:val="000000"/>
          <w:lang w:val="fr-BE"/>
        </w:rPr>
        <w:t>Ligne d'assistance téléphonique gratuite pour les questions d'éthique et de conformité au +1-503-597-4328 (États-Unis)</w:t>
      </w:r>
    </w:p>
    <w:p w14:paraId="7D0F96BC" w14:textId="7528561D" w:rsidR="00144695" w:rsidRPr="006622B0" w:rsidRDefault="00144695" w:rsidP="00144695">
      <w:pPr>
        <w:numPr>
          <w:ilvl w:val="0"/>
          <w:numId w:val="21"/>
        </w:numPr>
        <w:autoSpaceDE w:val="0"/>
        <w:autoSpaceDN w:val="0"/>
        <w:adjustRightInd w:val="0"/>
        <w:spacing w:after="200" w:line="276" w:lineRule="auto"/>
        <w:contextualSpacing/>
        <w:rPr>
          <w:rFonts w:ascii="Gill Sans MT" w:hAnsi="Gill Sans MT" w:cs="TTE23879F0t00"/>
          <w:color w:val="000000"/>
          <w:lang w:val="fr-BE"/>
        </w:rPr>
      </w:pPr>
      <w:r w:rsidRPr="006622B0">
        <w:rPr>
          <w:rFonts w:ascii="Gill Sans MT" w:hAnsi="Gill Sans MT" w:cs="TTE23879F0t00"/>
          <w:color w:val="000000"/>
          <w:lang w:val="fr-BE"/>
        </w:rPr>
        <w:t xml:space="preserve">Site Web de la ligne d'assistance téléphonique – </w:t>
      </w:r>
      <w:hyperlink r:id="rId25" w:history="1">
        <w:r w:rsidRPr="006622B0">
          <w:rPr>
            <w:rStyle w:val="Lienhypertexte"/>
            <w:rFonts w:ascii="Gill Sans MT" w:hAnsi="Gill Sans MT" w:cs="TTE23879F0t00"/>
            <w:lang w:val="fr-BE"/>
          </w:rPr>
          <w:t>www.DAI.ethicspoint.com</w:t>
        </w:r>
      </w:hyperlink>
      <w:r w:rsidRPr="006622B0">
        <w:rPr>
          <w:rFonts w:ascii="Gill Sans MT" w:hAnsi="Gill Sans MT" w:cs="TTE23879F0t00"/>
          <w:color w:val="000000"/>
          <w:lang w:val="fr-BE"/>
        </w:rPr>
        <w:t xml:space="preserve">, </w:t>
      </w:r>
      <w:proofErr w:type="gramStart"/>
      <w:r w:rsidRPr="006622B0">
        <w:rPr>
          <w:rFonts w:ascii="Gill Sans MT" w:hAnsi="Gill Sans MT" w:cs="TTE23879F0t00"/>
          <w:color w:val="000000"/>
          <w:lang w:val="fr-BE"/>
        </w:rPr>
        <w:t>ou</w:t>
      </w:r>
      <w:proofErr w:type="gramEnd"/>
    </w:p>
    <w:p w14:paraId="5A169764" w14:textId="783B4138" w:rsidR="00144695" w:rsidRPr="006622B0" w:rsidRDefault="00144695" w:rsidP="00144695">
      <w:pPr>
        <w:numPr>
          <w:ilvl w:val="0"/>
          <w:numId w:val="21"/>
        </w:numPr>
        <w:autoSpaceDE w:val="0"/>
        <w:autoSpaceDN w:val="0"/>
        <w:adjustRightInd w:val="0"/>
        <w:spacing w:after="200" w:line="276" w:lineRule="auto"/>
        <w:contextualSpacing/>
        <w:rPr>
          <w:rFonts w:ascii="Gill Sans MT" w:hAnsi="Gill Sans MT" w:cs="TTE23879F0t00"/>
          <w:color w:val="000000"/>
          <w:lang w:val="fr-BE"/>
        </w:rPr>
      </w:pPr>
      <w:r w:rsidRPr="006622B0">
        <w:rPr>
          <w:rFonts w:ascii="Gill Sans MT" w:hAnsi="Gill Sans MT" w:cs="TTE23879F0t00"/>
          <w:color w:val="000000"/>
          <w:lang w:val="fr-BE"/>
        </w:rPr>
        <w:t xml:space="preserve">E-mail à </w:t>
      </w:r>
      <w:hyperlink r:id="rId26" w:history="1">
        <w:r w:rsidRPr="006622B0">
          <w:rPr>
            <w:rStyle w:val="Lienhypertexte"/>
            <w:rFonts w:ascii="Gill Sans MT" w:hAnsi="Gill Sans MT" w:cs="TTE23879F0t00"/>
            <w:lang w:val="fr-BE"/>
          </w:rPr>
          <w:t>Ethics@DAI.com</w:t>
        </w:r>
      </w:hyperlink>
      <w:r w:rsidRPr="006622B0">
        <w:rPr>
          <w:rFonts w:ascii="Gill Sans MT" w:hAnsi="Gill Sans MT" w:cs="TTE23879F0t00"/>
          <w:color w:val="000000"/>
          <w:lang w:val="fr-BE"/>
        </w:rPr>
        <w:t xml:space="preserve"> </w:t>
      </w:r>
    </w:p>
    <w:p w14:paraId="65BF5FFE" w14:textId="6D76D9DD" w:rsidR="008052E4" w:rsidRPr="006622B0" w:rsidRDefault="00144695" w:rsidP="00144695">
      <w:pPr>
        <w:numPr>
          <w:ilvl w:val="0"/>
          <w:numId w:val="21"/>
        </w:numPr>
        <w:autoSpaceDE w:val="0"/>
        <w:autoSpaceDN w:val="0"/>
        <w:adjustRightInd w:val="0"/>
        <w:spacing w:after="200" w:line="276" w:lineRule="auto"/>
        <w:contextualSpacing/>
        <w:rPr>
          <w:rFonts w:ascii="Gill Sans MT" w:hAnsi="Gill Sans MT" w:cs="TTE23879F0t00"/>
          <w:color w:val="0000FF"/>
          <w:lang w:val="fr-BE"/>
        </w:rPr>
      </w:pPr>
      <w:r w:rsidRPr="006622B0">
        <w:rPr>
          <w:rFonts w:ascii="Gill Sans MT" w:hAnsi="Gill Sans MT" w:cs="TTE23879F0t00"/>
          <w:color w:val="000000"/>
          <w:lang w:val="fr-BE"/>
        </w:rPr>
        <w:t xml:space="preserve">Ligne d'assistance téléphonique du Bureau de l'inspecteur général de l'USAID à l'adresse </w:t>
      </w:r>
      <w:hyperlink r:id="rId27" w:history="1">
        <w:r w:rsidRPr="006622B0">
          <w:rPr>
            <w:rStyle w:val="Lienhypertexte"/>
            <w:rFonts w:ascii="Gill Sans MT" w:hAnsi="Gill Sans MT" w:cs="TTE23879F0t00"/>
            <w:lang w:val="fr-BE"/>
          </w:rPr>
          <w:t>hotline@usaid.gov</w:t>
        </w:r>
      </w:hyperlink>
      <w:r w:rsidRPr="006622B0">
        <w:rPr>
          <w:rFonts w:ascii="Gill Sans MT" w:hAnsi="Gill Sans MT" w:cs="TTE23879F0t00"/>
          <w:lang w:val="fr-BE"/>
        </w:rPr>
        <w:t xml:space="preserve"> </w:t>
      </w:r>
    </w:p>
    <w:p w14:paraId="79D277F9" w14:textId="77777777" w:rsidR="008052E4" w:rsidRPr="006622B0" w:rsidRDefault="008052E4" w:rsidP="008052E4">
      <w:pPr>
        <w:autoSpaceDE w:val="0"/>
        <w:autoSpaceDN w:val="0"/>
        <w:adjustRightInd w:val="0"/>
        <w:rPr>
          <w:rFonts w:ascii="Gill Sans MT" w:hAnsi="Gill Sans MT" w:cs="TTE23879F0t00"/>
          <w:color w:val="000000"/>
          <w:lang w:val="fr-BE"/>
        </w:rPr>
      </w:pPr>
    </w:p>
    <w:p w14:paraId="1A519075" w14:textId="06ED23FC" w:rsidR="008052E4" w:rsidRPr="006622B0" w:rsidRDefault="00EA3690" w:rsidP="00EA3690">
      <w:pPr>
        <w:jc w:val="both"/>
        <w:rPr>
          <w:lang w:val="fr-BE"/>
        </w:rPr>
      </w:pPr>
      <w:r w:rsidRPr="006622B0">
        <w:rPr>
          <w:rFonts w:ascii="Gill Sans MT" w:hAnsi="Gill Sans MT" w:cs="TTE23879F0t00"/>
          <w:color w:val="000000"/>
          <w:lang w:val="fr-BE"/>
        </w:rPr>
        <w:t>En signant cette proposition, l'offrant confirme son adhésion à cette norme et garantit qu'aucune tentative ne sera faite pour influencer le DAI ou le personnel du gouvernement par le biais de pots-de-vin, de gratifications, de paiements de facilitation, de commissions occultes ou de fraudes. L'offrant reconnaît également que la violation de cette politique peut entraîner la résiliation, le remboursement des fonds refusés par les actes de corruption et une éventuelle suspension et exclusion par le gouvernement américain</w:t>
      </w:r>
      <w:r w:rsidR="008052E4" w:rsidRPr="006622B0">
        <w:rPr>
          <w:rFonts w:ascii="Gill Sans MT" w:hAnsi="Gill Sans MT" w:cs="TTE23879F0t00"/>
          <w:color w:val="000000"/>
          <w:lang w:val="fr-BE"/>
        </w:rPr>
        <w:t>.</w:t>
      </w:r>
    </w:p>
    <w:p w14:paraId="461F9BDD" w14:textId="77777777" w:rsidR="008052E4" w:rsidRPr="006622B0" w:rsidRDefault="008052E4" w:rsidP="008052E4">
      <w:pPr>
        <w:pStyle w:val="Titre1"/>
        <w:numPr>
          <w:ilvl w:val="0"/>
          <w:numId w:val="0"/>
        </w:numPr>
        <w:ind w:left="360" w:hanging="360"/>
        <w:rPr>
          <w:lang w:val="fr-BE"/>
        </w:rPr>
      </w:pPr>
    </w:p>
    <w:p w14:paraId="45AB5270" w14:textId="77777777" w:rsidR="00E91475" w:rsidRPr="006622B0" w:rsidRDefault="00E91475" w:rsidP="00E91475">
      <w:pPr>
        <w:jc w:val="both"/>
        <w:rPr>
          <w:rFonts w:cs="Helv"/>
          <w:color w:val="000000"/>
          <w:lang w:val="fr-BE"/>
        </w:rPr>
        <w:sectPr w:rsidR="00E91475" w:rsidRPr="006622B0" w:rsidSect="008F002B">
          <w:headerReference w:type="default" r:id="rId28"/>
          <w:type w:val="continuous"/>
          <w:pgSz w:w="12240" w:h="15840" w:code="1"/>
          <w:pgMar w:top="1440" w:right="1440" w:bottom="1440" w:left="1440" w:header="720" w:footer="720" w:gutter="0"/>
          <w:cols w:space="720"/>
          <w:docGrid w:linePitch="360"/>
        </w:sectPr>
      </w:pPr>
    </w:p>
    <w:p w14:paraId="33D338DD" w14:textId="77777777" w:rsidR="00167B1C" w:rsidRPr="00EA3690" w:rsidRDefault="00167B1C" w:rsidP="00167B1C">
      <w:pPr>
        <w:rPr>
          <w:lang w:val="fr-BE"/>
        </w:rPr>
      </w:pPr>
    </w:p>
    <w:p w14:paraId="49393F57" w14:textId="77777777" w:rsidR="00167B1C" w:rsidRPr="00D72D89" w:rsidRDefault="00167B1C" w:rsidP="00167B1C">
      <w:pPr>
        <w:shd w:val="clear" w:color="auto" w:fill="FBE4D5"/>
        <w:contextualSpacing/>
        <w:jc w:val="center"/>
        <w:rPr>
          <w:rFonts w:ascii="Aptos" w:hAnsi="Aptos" w:cs="Segoe UI"/>
          <w:b/>
          <w:bCs/>
          <w:sz w:val="28"/>
          <w:szCs w:val="28"/>
          <w:lang w:val="fr-BE"/>
        </w:rPr>
      </w:pPr>
      <w:r w:rsidRPr="00D72D89">
        <w:rPr>
          <w:rFonts w:ascii="Aptos" w:hAnsi="Aptos" w:cs="Segoe UI"/>
          <w:b/>
          <w:bCs/>
          <w:sz w:val="28"/>
          <w:szCs w:val="28"/>
          <w:lang w:val="fr-BE"/>
        </w:rPr>
        <w:t>Annexe A : Spécifications et exigences techniques</w:t>
      </w:r>
    </w:p>
    <w:p w14:paraId="343FCA44" w14:textId="77777777" w:rsidR="00167B1C" w:rsidRPr="00D72D89" w:rsidRDefault="00167B1C" w:rsidP="00167B1C">
      <w:pPr>
        <w:rPr>
          <w:lang w:val="fr-BE"/>
        </w:rPr>
      </w:pPr>
    </w:p>
    <w:p w14:paraId="0E3F6E7E" w14:textId="77777777" w:rsidR="00167B1C" w:rsidRPr="00D33704" w:rsidRDefault="00167B1C" w:rsidP="00167B1C">
      <w:pPr>
        <w:jc w:val="center"/>
        <w:rPr>
          <w:rFonts w:ascii="Arial" w:hAnsi="Arial" w:cs="Arial"/>
          <w:sz w:val="20"/>
          <w:lang w:val="fr-BE"/>
        </w:rPr>
      </w:pPr>
      <w:r w:rsidRPr="00D33704">
        <w:rPr>
          <w:rFonts w:ascii="Arial" w:hAnsi="Arial" w:cs="Arial"/>
          <w:sz w:val="20"/>
          <w:lang w:val="fr-BE"/>
        </w:rPr>
        <w:t>Projet de Bonne Gouvernance de l’USAID</w:t>
      </w:r>
    </w:p>
    <w:p w14:paraId="327E9ECE" w14:textId="77777777" w:rsidR="00167B1C" w:rsidRPr="00D33704" w:rsidRDefault="00167B1C" w:rsidP="00167B1C">
      <w:pPr>
        <w:jc w:val="both"/>
        <w:rPr>
          <w:rFonts w:ascii="Arial" w:hAnsi="Arial" w:cs="Arial"/>
          <w:sz w:val="20"/>
          <w:lang w:val="fr-BE"/>
        </w:rPr>
      </w:pPr>
    </w:p>
    <w:tbl>
      <w:tblPr>
        <w:tblStyle w:val="Grilledutableau"/>
        <w:tblW w:w="4645" w:type="pct"/>
        <w:jc w:val="center"/>
        <w:tblLook w:val="04A0" w:firstRow="1" w:lastRow="0" w:firstColumn="1" w:lastColumn="0" w:noHBand="0" w:noVBand="1"/>
      </w:tblPr>
      <w:tblGrid>
        <w:gridCol w:w="3415"/>
        <w:gridCol w:w="5271"/>
      </w:tblGrid>
      <w:tr w:rsidR="00167B1C" w:rsidRPr="00D31289" w14:paraId="51FDB8C5" w14:textId="77777777" w:rsidTr="000335C9">
        <w:trPr>
          <w:trHeight w:val="323"/>
          <w:jc w:val="center"/>
        </w:trPr>
        <w:tc>
          <w:tcPr>
            <w:tcW w:w="1966" w:type="pct"/>
          </w:tcPr>
          <w:p w14:paraId="3E9F262B" w14:textId="77777777" w:rsidR="00167B1C" w:rsidRPr="004D49B4" w:rsidRDefault="00167B1C" w:rsidP="000335C9">
            <w:pPr>
              <w:ind w:left="165"/>
              <w:jc w:val="both"/>
              <w:rPr>
                <w:rFonts w:ascii="Arial" w:hAnsi="Arial" w:cs="Arial"/>
              </w:rPr>
            </w:pPr>
            <w:r w:rsidRPr="004D49B4">
              <w:rPr>
                <w:rFonts w:ascii="Arial" w:hAnsi="Arial" w:cs="Arial"/>
              </w:rPr>
              <w:t xml:space="preserve">Service à </w:t>
            </w:r>
            <w:proofErr w:type="spellStart"/>
            <w:r w:rsidRPr="004D49B4">
              <w:rPr>
                <w:rFonts w:ascii="Arial" w:hAnsi="Arial" w:cs="Arial"/>
              </w:rPr>
              <w:t>pourvoir</w:t>
            </w:r>
            <w:proofErr w:type="spellEnd"/>
            <w:r w:rsidRPr="004D49B4">
              <w:rPr>
                <w:rFonts w:ascii="Arial" w:hAnsi="Arial" w:cs="Arial"/>
              </w:rPr>
              <w:t xml:space="preserve"> </w:t>
            </w:r>
          </w:p>
        </w:tc>
        <w:tc>
          <w:tcPr>
            <w:tcW w:w="3034" w:type="pct"/>
          </w:tcPr>
          <w:p w14:paraId="7A881795" w14:textId="77777777" w:rsidR="00167B1C" w:rsidRPr="00D33704" w:rsidRDefault="00167B1C" w:rsidP="000335C9">
            <w:pPr>
              <w:jc w:val="both"/>
              <w:rPr>
                <w:rFonts w:ascii="Arial" w:hAnsi="Arial" w:cs="Arial"/>
                <w:b/>
                <w:bCs/>
                <w:lang w:val="fr-BE"/>
              </w:rPr>
            </w:pPr>
            <w:r w:rsidRPr="00D33704">
              <w:rPr>
                <w:rFonts w:ascii="Arial" w:hAnsi="Arial" w:cs="Arial"/>
                <w:bCs/>
                <w:lang w:val="fr-BE"/>
              </w:rPr>
              <w:t xml:space="preserve">Formation des magistrats et cadres de la cour des comptes sur le contrôle du secteur extractif </w:t>
            </w:r>
          </w:p>
        </w:tc>
      </w:tr>
      <w:tr w:rsidR="00167B1C" w:rsidRPr="00D31289" w14:paraId="2E00F3B3" w14:textId="77777777" w:rsidTr="000335C9">
        <w:trPr>
          <w:jc w:val="center"/>
        </w:trPr>
        <w:tc>
          <w:tcPr>
            <w:tcW w:w="1966" w:type="pct"/>
          </w:tcPr>
          <w:p w14:paraId="0DA65156" w14:textId="77777777" w:rsidR="00167B1C" w:rsidRPr="004D49B4" w:rsidRDefault="00167B1C" w:rsidP="000335C9">
            <w:pPr>
              <w:ind w:left="165"/>
              <w:jc w:val="both"/>
              <w:rPr>
                <w:rFonts w:ascii="Arial" w:hAnsi="Arial" w:cs="Arial"/>
              </w:rPr>
            </w:pPr>
            <w:r w:rsidRPr="004D49B4">
              <w:rPr>
                <w:rFonts w:ascii="Arial" w:hAnsi="Arial" w:cs="Arial"/>
              </w:rPr>
              <w:t xml:space="preserve">Durée du </w:t>
            </w:r>
            <w:proofErr w:type="spellStart"/>
            <w:proofErr w:type="gramStart"/>
            <w:r w:rsidRPr="004D49B4">
              <w:rPr>
                <w:rFonts w:ascii="Arial" w:hAnsi="Arial" w:cs="Arial"/>
              </w:rPr>
              <w:t>Contrat</w:t>
            </w:r>
            <w:proofErr w:type="spellEnd"/>
            <w:r w:rsidRPr="004D49B4">
              <w:rPr>
                <w:rFonts w:ascii="Arial" w:hAnsi="Arial" w:cs="Arial"/>
              </w:rPr>
              <w:t xml:space="preserve"> :</w:t>
            </w:r>
            <w:proofErr w:type="gramEnd"/>
          </w:p>
        </w:tc>
        <w:tc>
          <w:tcPr>
            <w:tcW w:w="3034" w:type="pct"/>
          </w:tcPr>
          <w:p w14:paraId="408AF5B5" w14:textId="77777777" w:rsidR="00167B1C" w:rsidRPr="00D33704" w:rsidRDefault="00167B1C" w:rsidP="000335C9">
            <w:pPr>
              <w:jc w:val="both"/>
              <w:rPr>
                <w:rFonts w:ascii="Arial" w:hAnsi="Arial" w:cs="Arial"/>
                <w:b/>
                <w:bCs/>
                <w:lang w:val="fr-BE"/>
              </w:rPr>
            </w:pPr>
            <w:r w:rsidRPr="00D33704">
              <w:rPr>
                <w:rFonts w:ascii="Arial" w:hAnsi="Arial" w:cs="Arial"/>
                <w:bCs/>
                <w:lang w:val="fr-BE"/>
              </w:rPr>
              <w:t xml:space="preserve">Contrat basé sur la durée de la formation à pouvoir </w:t>
            </w:r>
          </w:p>
        </w:tc>
      </w:tr>
      <w:tr w:rsidR="00167B1C" w:rsidRPr="004D49B4" w14:paraId="7BD40DFC" w14:textId="77777777" w:rsidTr="000335C9">
        <w:trPr>
          <w:jc w:val="center"/>
        </w:trPr>
        <w:tc>
          <w:tcPr>
            <w:tcW w:w="1966" w:type="pct"/>
          </w:tcPr>
          <w:p w14:paraId="7591F6C9" w14:textId="77777777" w:rsidR="00167B1C" w:rsidRPr="004D49B4" w:rsidRDefault="00167B1C" w:rsidP="000335C9">
            <w:pPr>
              <w:ind w:left="165"/>
              <w:jc w:val="both"/>
              <w:rPr>
                <w:rFonts w:ascii="Arial" w:hAnsi="Arial" w:cs="Arial"/>
              </w:rPr>
            </w:pPr>
            <w:r w:rsidRPr="004D49B4">
              <w:rPr>
                <w:rFonts w:ascii="Arial" w:hAnsi="Arial" w:cs="Arial"/>
              </w:rPr>
              <w:t xml:space="preserve">Lieu </w:t>
            </w:r>
            <w:proofErr w:type="spellStart"/>
            <w:r w:rsidRPr="004D49B4">
              <w:rPr>
                <w:rFonts w:ascii="Arial" w:hAnsi="Arial" w:cs="Arial"/>
              </w:rPr>
              <w:t>d’exécution</w:t>
            </w:r>
            <w:proofErr w:type="spellEnd"/>
            <w:r w:rsidRPr="004D49B4">
              <w:rPr>
                <w:rFonts w:ascii="Arial" w:hAnsi="Arial" w:cs="Arial"/>
              </w:rPr>
              <w:t xml:space="preserve"> d</w:t>
            </w:r>
            <w:r>
              <w:rPr>
                <w:rFonts w:ascii="Arial" w:hAnsi="Arial" w:cs="Arial"/>
              </w:rPr>
              <w:t xml:space="preserve">e </w:t>
            </w:r>
            <w:proofErr w:type="gramStart"/>
            <w:r>
              <w:rPr>
                <w:rFonts w:ascii="Arial" w:hAnsi="Arial" w:cs="Arial"/>
              </w:rPr>
              <w:t xml:space="preserve">formation </w:t>
            </w:r>
            <w:r w:rsidRPr="004D49B4">
              <w:rPr>
                <w:rFonts w:ascii="Arial" w:hAnsi="Arial" w:cs="Arial"/>
              </w:rPr>
              <w:t>:</w:t>
            </w:r>
            <w:proofErr w:type="gramEnd"/>
          </w:p>
        </w:tc>
        <w:tc>
          <w:tcPr>
            <w:tcW w:w="3034" w:type="pct"/>
          </w:tcPr>
          <w:p w14:paraId="7BB57846" w14:textId="77777777" w:rsidR="00167B1C" w:rsidRPr="004D49B4" w:rsidRDefault="00167B1C" w:rsidP="000335C9">
            <w:pPr>
              <w:jc w:val="both"/>
              <w:rPr>
                <w:rFonts w:ascii="Arial" w:hAnsi="Arial" w:cs="Arial"/>
                <w:b/>
                <w:bCs/>
              </w:rPr>
            </w:pPr>
            <w:r w:rsidRPr="004D49B4">
              <w:rPr>
                <w:rFonts w:ascii="Arial" w:hAnsi="Arial" w:cs="Arial"/>
                <w:bCs/>
              </w:rPr>
              <w:t xml:space="preserve">Kinshasa </w:t>
            </w:r>
          </w:p>
        </w:tc>
      </w:tr>
    </w:tbl>
    <w:p w14:paraId="112986CB" w14:textId="77777777" w:rsidR="00167B1C" w:rsidRPr="004D49B4" w:rsidRDefault="00167B1C" w:rsidP="00167B1C">
      <w:pPr>
        <w:jc w:val="both"/>
        <w:rPr>
          <w:rFonts w:ascii="Arial" w:hAnsi="Arial" w:cs="Arial"/>
          <w:bCs/>
          <w:sz w:val="20"/>
        </w:rPr>
      </w:pPr>
    </w:p>
    <w:p w14:paraId="0124D22C" w14:textId="77777777" w:rsidR="00167B1C" w:rsidRPr="004D49B4" w:rsidRDefault="00167B1C" w:rsidP="00167B1C">
      <w:pPr>
        <w:jc w:val="both"/>
        <w:rPr>
          <w:rFonts w:ascii="Arial" w:hAnsi="Arial" w:cs="Arial"/>
          <w:b/>
          <w:bCs/>
          <w:sz w:val="20"/>
        </w:rPr>
      </w:pPr>
    </w:p>
    <w:p w14:paraId="7C9F8CD7" w14:textId="77777777" w:rsidR="00167B1C" w:rsidRPr="004D49B4" w:rsidRDefault="00167B1C" w:rsidP="00167B1C">
      <w:pPr>
        <w:pStyle w:val="Paragraphedeliste"/>
        <w:numPr>
          <w:ilvl w:val="0"/>
          <w:numId w:val="35"/>
        </w:numPr>
        <w:spacing w:after="0"/>
        <w:ind w:left="360"/>
        <w:jc w:val="both"/>
        <w:rPr>
          <w:rFonts w:ascii="Arial" w:hAnsi="Arial" w:cs="Arial"/>
        </w:rPr>
      </w:pPr>
      <w:r w:rsidRPr="004D49B4">
        <w:rPr>
          <w:rFonts w:ascii="Arial" w:hAnsi="Arial" w:cs="Arial"/>
        </w:rPr>
        <w:t>CONTEXTE DU PROJET</w:t>
      </w:r>
    </w:p>
    <w:p w14:paraId="0FEB106A" w14:textId="77777777" w:rsidR="00167B1C" w:rsidRPr="004D49B4" w:rsidRDefault="00167B1C" w:rsidP="00167B1C">
      <w:pPr>
        <w:jc w:val="both"/>
        <w:rPr>
          <w:rFonts w:ascii="Arial" w:hAnsi="Arial" w:cs="Arial"/>
        </w:rPr>
      </w:pPr>
    </w:p>
    <w:p w14:paraId="47E17EB6" w14:textId="77777777" w:rsidR="00167B1C" w:rsidRPr="00D33704" w:rsidRDefault="00167B1C" w:rsidP="00167B1C">
      <w:pPr>
        <w:jc w:val="both"/>
        <w:rPr>
          <w:rFonts w:ascii="Arial" w:hAnsi="Arial" w:cs="Arial"/>
          <w:b/>
          <w:bCs/>
          <w:lang w:val="fr-BE"/>
        </w:rPr>
      </w:pPr>
      <w:r w:rsidRPr="00D33704">
        <w:rPr>
          <w:rFonts w:ascii="Arial" w:hAnsi="Arial" w:cs="Arial"/>
          <w:bCs/>
          <w:lang w:val="fr-BE"/>
        </w:rPr>
        <w:t xml:space="preserve">L'objectif du Projet de Bonne Gouvernance de l’USAID dénommé Good </w:t>
      </w:r>
      <w:proofErr w:type="spellStart"/>
      <w:r w:rsidRPr="00D33704">
        <w:rPr>
          <w:rFonts w:ascii="Arial" w:hAnsi="Arial" w:cs="Arial"/>
          <w:bCs/>
          <w:lang w:val="fr-BE"/>
        </w:rPr>
        <w:t>Governance</w:t>
      </w:r>
      <w:proofErr w:type="spellEnd"/>
      <w:r w:rsidRPr="00D33704">
        <w:rPr>
          <w:rFonts w:ascii="Arial" w:hAnsi="Arial" w:cs="Arial"/>
          <w:bCs/>
          <w:lang w:val="fr-BE"/>
        </w:rPr>
        <w:t xml:space="preserve"> Activity (GGA) est d'améliorer la gestion financière des ressources publiques afin d'accroître la transparence, la responsabilité et la disponibilité des ressources locales pour le développement de la République Démocratique du Congo (RDC). GGA se concentrera sur les conditions institutionnelles qui favorisent la corruption en améliorant la gestion des finances publiques aux niveaux provincial et local. Dans le cadre de la composante pilote du Fonds de Réponse à la Corruption, Anti-corruption </w:t>
      </w:r>
      <w:proofErr w:type="spellStart"/>
      <w:r w:rsidRPr="00D33704">
        <w:rPr>
          <w:rFonts w:ascii="Arial" w:hAnsi="Arial" w:cs="Arial"/>
          <w:bCs/>
          <w:lang w:val="fr-BE"/>
        </w:rPr>
        <w:t>Response</w:t>
      </w:r>
      <w:proofErr w:type="spellEnd"/>
      <w:r w:rsidRPr="00D33704">
        <w:rPr>
          <w:rFonts w:ascii="Arial" w:hAnsi="Arial" w:cs="Arial"/>
          <w:bCs/>
          <w:lang w:val="fr-BE"/>
        </w:rPr>
        <w:t xml:space="preserve"> </w:t>
      </w:r>
      <w:proofErr w:type="spellStart"/>
      <w:r w:rsidRPr="00D33704">
        <w:rPr>
          <w:rFonts w:ascii="Arial" w:hAnsi="Arial" w:cs="Arial"/>
          <w:bCs/>
          <w:lang w:val="fr-BE"/>
        </w:rPr>
        <w:t>Fund</w:t>
      </w:r>
      <w:proofErr w:type="spellEnd"/>
      <w:r w:rsidRPr="00D33704">
        <w:rPr>
          <w:rFonts w:ascii="Arial" w:hAnsi="Arial" w:cs="Arial"/>
          <w:bCs/>
          <w:lang w:val="fr-BE"/>
        </w:rPr>
        <w:t xml:space="preserve"> (ACRF), GGA se concentrera également sur l'amélioration de la transparence et de la responsabilité dans la gestion des finances publiques des ressources minières et alignera cette approche sur les priorités inter-agences de la Mission en matière de lutte contre la corruption dans le secteur minier. </w:t>
      </w:r>
    </w:p>
    <w:p w14:paraId="30C6DB8B" w14:textId="77777777" w:rsidR="00167B1C" w:rsidRPr="00D33704" w:rsidRDefault="00167B1C" w:rsidP="00167B1C">
      <w:pPr>
        <w:jc w:val="both"/>
        <w:rPr>
          <w:rFonts w:ascii="Arial" w:hAnsi="Arial" w:cs="Arial"/>
          <w:b/>
          <w:bCs/>
          <w:i/>
          <w:iCs/>
          <w:lang w:val="fr-BE"/>
        </w:rPr>
      </w:pPr>
      <w:r w:rsidRPr="00D33704">
        <w:rPr>
          <w:rFonts w:ascii="Arial" w:hAnsi="Arial" w:cs="Arial"/>
          <w:bCs/>
          <w:i/>
          <w:iCs/>
          <w:lang w:val="fr-BE"/>
        </w:rPr>
        <w:t xml:space="preserve">Ainsi, concernant le renforcement de contrôle, de la transparence et de la lutte contre la corruption dans les ETD, GGA appuie la Cour des Compte en renforçant la capacité des auditeurs et autres personnels par des formations, le planning de leurs activités, le renforcement de la communication et la qualité et régularité des audits. </w:t>
      </w:r>
    </w:p>
    <w:p w14:paraId="57E12BA7" w14:textId="77777777" w:rsidR="00167B1C" w:rsidRPr="00D33704" w:rsidRDefault="00167B1C" w:rsidP="00167B1C">
      <w:pPr>
        <w:jc w:val="both"/>
        <w:rPr>
          <w:rFonts w:ascii="Arial" w:hAnsi="Arial" w:cs="Arial"/>
          <w:b/>
          <w:bCs/>
          <w:lang w:val="fr-BE"/>
        </w:rPr>
      </w:pPr>
    </w:p>
    <w:p w14:paraId="74547C6F" w14:textId="77777777" w:rsidR="00167B1C" w:rsidRPr="004D49B4" w:rsidRDefault="00167B1C" w:rsidP="00167B1C">
      <w:pPr>
        <w:pStyle w:val="Paragraphedeliste"/>
        <w:numPr>
          <w:ilvl w:val="0"/>
          <w:numId w:val="35"/>
        </w:numPr>
        <w:spacing w:after="0"/>
        <w:ind w:left="360"/>
        <w:jc w:val="both"/>
        <w:rPr>
          <w:rFonts w:ascii="Arial" w:hAnsi="Arial" w:cs="Arial"/>
        </w:rPr>
      </w:pPr>
      <w:r w:rsidRPr="004D49B4">
        <w:rPr>
          <w:rFonts w:ascii="Arial" w:hAnsi="Arial" w:cs="Arial"/>
        </w:rPr>
        <w:t xml:space="preserve">DESCRIPTION DE SERVICE </w:t>
      </w:r>
    </w:p>
    <w:p w14:paraId="68369533" w14:textId="77777777" w:rsidR="00167B1C" w:rsidRPr="004D49B4" w:rsidRDefault="00167B1C" w:rsidP="00167B1C">
      <w:pPr>
        <w:pStyle w:val="Paragraphedeliste"/>
        <w:ind w:left="360"/>
        <w:jc w:val="both"/>
        <w:rPr>
          <w:rFonts w:ascii="Arial" w:hAnsi="Arial" w:cs="Arial"/>
        </w:rPr>
      </w:pPr>
    </w:p>
    <w:p w14:paraId="1106AE81" w14:textId="77777777" w:rsidR="00167B1C" w:rsidRPr="00D33704" w:rsidRDefault="00167B1C" w:rsidP="00167B1C">
      <w:pPr>
        <w:jc w:val="both"/>
        <w:rPr>
          <w:rFonts w:ascii="Arial" w:hAnsi="Arial" w:cs="Arial"/>
          <w:lang w:val="fr-BE"/>
        </w:rPr>
      </w:pPr>
      <w:r w:rsidRPr="00D33704">
        <w:rPr>
          <w:rFonts w:ascii="Arial" w:hAnsi="Arial" w:cs="Arial"/>
          <w:bCs/>
          <w:lang w:val="fr-BE"/>
        </w:rPr>
        <w:t>Dans le cadre de renforcement de capacité</w:t>
      </w:r>
      <w:r>
        <w:rPr>
          <w:rFonts w:ascii="Arial" w:hAnsi="Arial" w:cs="Arial"/>
          <w:bCs/>
          <w:lang w:val="fr-BE"/>
        </w:rPr>
        <w:t>s</w:t>
      </w:r>
      <w:r w:rsidRPr="00D33704">
        <w:rPr>
          <w:rFonts w:ascii="Arial" w:hAnsi="Arial" w:cs="Arial"/>
          <w:bCs/>
          <w:lang w:val="fr-BE"/>
        </w:rPr>
        <w:t xml:space="preserve"> </w:t>
      </w:r>
      <w:r>
        <w:rPr>
          <w:rFonts w:ascii="Arial" w:hAnsi="Arial" w:cs="Arial"/>
          <w:bCs/>
          <w:lang w:val="fr-BE"/>
        </w:rPr>
        <w:t>d</w:t>
      </w:r>
      <w:r w:rsidRPr="00D33704">
        <w:rPr>
          <w:rFonts w:ascii="Arial" w:hAnsi="Arial" w:cs="Arial"/>
          <w:bCs/>
          <w:lang w:val="fr-BE"/>
        </w:rPr>
        <w:t>e la Cour des Compte (</w:t>
      </w:r>
      <w:r>
        <w:rPr>
          <w:rFonts w:ascii="Arial" w:hAnsi="Arial" w:cs="Arial"/>
          <w:bCs/>
          <w:lang w:val="fr-BE"/>
        </w:rPr>
        <w:t>Magistrats</w:t>
      </w:r>
      <w:r w:rsidRPr="00D33704">
        <w:rPr>
          <w:rFonts w:ascii="Arial" w:hAnsi="Arial" w:cs="Arial"/>
          <w:bCs/>
          <w:lang w:val="fr-BE"/>
        </w:rPr>
        <w:t xml:space="preserve"> et </w:t>
      </w:r>
      <w:r>
        <w:rPr>
          <w:rFonts w:ascii="Arial" w:hAnsi="Arial" w:cs="Arial"/>
          <w:bCs/>
          <w:lang w:val="fr-BE"/>
        </w:rPr>
        <w:t>personnel technique</w:t>
      </w:r>
      <w:r w:rsidRPr="00D33704">
        <w:rPr>
          <w:rFonts w:ascii="Arial" w:hAnsi="Arial" w:cs="Arial"/>
          <w:bCs/>
          <w:lang w:val="fr-BE"/>
        </w:rPr>
        <w:t>) et leur doter des noyaux d’expert</w:t>
      </w:r>
      <w:r>
        <w:rPr>
          <w:rFonts w:ascii="Arial" w:hAnsi="Arial" w:cs="Arial"/>
          <w:bCs/>
          <w:lang w:val="fr-BE"/>
        </w:rPr>
        <w:t>s</w:t>
      </w:r>
      <w:r w:rsidRPr="00D33704">
        <w:rPr>
          <w:rFonts w:ascii="Arial" w:hAnsi="Arial" w:cs="Arial"/>
          <w:bCs/>
          <w:lang w:val="fr-BE"/>
        </w:rPr>
        <w:t xml:space="preserve"> attitré dans différent domaine de contrôle, GGA recherche </w:t>
      </w:r>
      <w:r>
        <w:rPr>
          <w:rFonts w:ascii="Arial" w:hAnsi="Arial" w:cs="Arial"/>
          <w:bCs/>
          <w:lang w:val="fr-BE"/>
        </w:rPr>
        <w:t xml:space="preserve">un Cabinet de formation de renommée </w:t>
      </w:r>
      <w:r w:rsidRPr="00D33704">
        <w:rPr>
          <w:rFonts w:ascii="Arial" w:hAnsi="Arial" w:cs="Arial"/>
          <w:bCs/>
          <w:lang w:val="fr-BE"/>
        </w:rPr>
        <w:t>international</w:t>
      </w:r>
      <w:r>
        <w:rPr>
          <w:rFonts w:ascii="Arial" w:hAnsi="Arial" w:cs="Arial"/>
          <w:bCs/>
          <w:lang w:val="fr-BE"/>
        </w:rPr>
        <w:t>e</w:t>
      </w:r>
      <w:r w:rsidRPr="00D33704">
        <w:rPr>
          <w:rFonts w:ascii="Arial" w:hAnsi="Arial" w:cs="Arial"/>
          <w:bCs/>
          <w:lang w:val="fr-BE"/>
        </w:rPr>
        <w:t xml:space="preserve"> ou national</w:t>
      </w:r>
      <w:r>
        <w:rPr>
          <w:rFonts w:ascii="Arial" w:hAnsi="Arial" w:cs="Arial"/>
          <w:bCs/>
          <w:lang w:val="fr-BE"/>
        </w:rPr>
        <w:t>e</w:t>
      </w:r>
      <w:r w:rsidRPr="00D33704">
        <w:rPr>
          <w:rFonts w:ascii="Arial" w:hAnsi="Arial" w:cs="Arial"/>
          <w:bCs/>
          <w:lang w:val="fr-BE"/>
        </w:rPr>
        <w:t xml:space="preserve"> </w:t>
      </w:r>
      <w:r w:rsidRPr="00D33704">
        <w:rPr>
          <w:rFonts w:ascii="Arial" w:hAnsi="Arial" w:cs="Arial"/>
          <w:lang w:val="fr-BE"/>
        </w:rPr>
        <w:t>(avec expertise internationale) afin d’assurer la formation des magistrats et cadres de la cour de compte sur l’audit et le contrôle du secteur extractif (minier).</w:t>
      </w:r>
    </w:p>
    <w:p w14:paraId="486150B2" w14:textId="77777777" w:rsidR="00167B1C" w:rsidRPr="00D33704" w:rsidRDefault="00167B1C" w:rsidP="00167B1C">
      <w:pPr>
        <w:jc w:val="both"/>
        <w:rPr>
          <w:rFonts w:ascii="Arial" w:hAnsi="Arial" w:cs="Arial"/>
          <w:b/>
          <w:bCs/>
          <w:lang w:val="fr-BE"/>
        </w:rPr>
      </w:pPr>
      <w:r w:rsidRPr="00D33704">
        <w:rPr>
          <w:rFonts w:ascii="Arial" w:hAnsi="Arial" w:cs="Arial"/>
          <w:bCs/>
          <w:lang w:val="fr-BE"/>
        </w:rPr>
        <w:t>Le secteur extractif possède de particularité dans son circuit de gestion. La complexité de</w:t>
      </w:r>
      <w:r>
        <w:rPr>
          <w:rFonts w:ascii="Arial" w:hAnsi="Arial" w:cs="Arial"/>
          <w:bCs/>
          <w:lang w:val="fr-BE"/>
        </w:rPr>
        <w:t xml:space="preserve"> </w:t>
      </w:r>
      <w:r w:rsidRPr="00D33704">
        <w:rPr>
          <w:rFonts w:ascii="Arial" w:hAnsi="Arial" w:cs="Arial"/>
          <w:bCs/>
          <w:lang w:val="fr-BE"/>
        </w:rPr>
        <w:t xml:space="preserve">la chaine de </w:t>
      </w:r>
      <w:r>
        <w:rPr>
          <w:rFonts w:ascii="Arial" w:hAnsi="Arial" w:cs="Arial"/>
          <w:bCs/>
          <w:lang w:val="fr-BE"/>
        </w:rPr>
        <w:t>valeur du</w:t>
      </w:r>
      <w:r w:rsidRPr="00D33704">
        <w:rPr>
          <w:rFonts w:ascii="Arial" w:hAnsi="Arial" w:cs="Arial"/>
          <w:bCs/>
          <w:lang w:val="fr-BE"/>
        </w:rPr>
        <w:t xml:space="preserve"> secteur</w:t>
      </w:r>
      <w:r>
        <w:rPr>
          <w:rFonts w:ascii="Arial" w:hAnsi="Arial" w:cs="Arial"/>
          <w:bCs/>
          <w:lang w:val="fr-BE"/>
        </w:rPr>
        <w:t xml:space="preserve"> extractif</w:t>
      </w:r>
      <w:r w:rsidRPr="00D33704">
        <w:rPr>
          <w:rFonts w:ascii="Arial" w:hAnsi="Arial" w:cs="Arial"/>
          <w:bCs/>
          <w:lang w:val="fr-BE"/>
        </w:rPr>
        <w:t xml:space="preserve"> donne une particularité de gestion et nécessite des connaissance et outils appropriés pour tout contrôle. Cette formation concerne 25 Experts (Magistrats et personnel technique) de la Cour des Comptes sur l’environnement du secteur extractif, les risques inhérents, les types de contrôles réalisables, les techniques à utiliser, etc. </w:t>
      </w:r>
    </w:p>
    <w:p w14:paraId="5861A197" w14:textId="77777777" w:rsidR="00167B1C" w:rsidRDefault="00167B1C" w:rsidP="00167B1C">
      <w:pPr>
        <w:jc w:val="both"/>
        <w:rPr>
          <w:rFonts w:ascii="Times New Roman" w:hAnsi="Times New Roman"/>
          <w:sz w:val="24"/>
          <w:szCs w:val="24"/>
          <w:lang w:val="fr-FR"/>
        </w:rPr>
      </w:pPr>
      <w:r>
        <w:rPr>
          <w:rFonts w:ascii="Times New Roman" w:hAnsi="Times New Roman"/>
          <w:sz w:val="24"/>
          <w:szCs w:val="24"/>
          <w:lang w:val="fr-FR"/>
        </w:rPr>
        <w:t>Ces formations concernent les domaines repris dans le tableau ci-après :</w:t>
      </w:r>
    </w:p>
    <w:tbl>
      <w:tblPr>
        <w:tblStyle w:val="Grilledutableau"/>
        <w:tblW w:w="0" w:type="auto"/>
        <w:tblLook w:val="04A0" w:firstRow="1" w:lastRow="0" w:firstColumn="1" w:lastColumn="0" w:noHBand="0" w:noVBand="1"/>
      </w:tblPr>
      <w:tblGrid>
        <w:gridCol w:w="3112"/>
        <w:gridCol w:w="3102"/>
        <w:gridCol w:w="3136"/>
      </w:tblGrid>
      <w:tr w:rsidR="00167B1C" w14:paraId="092A97A1" w14:textId="77777777" w:rsidTr="000335C9">
        <w:tc>
          <w:tcPr>
            <w:tcW w:w="3192" w:type="dxa"/>
          </w:tcPr>
          <w:p w14:paraId="34811165" w14:textId="77777777" w:rsidR="00167B1C" w:rsidRPr="00FB41FC" w:rsidRDefault="00167B1C" w:rsidP="000335C9">
            <w:pPr>
              <w:jc w:val="both"/>
              <w:rPr>
                <w:rFonts w:ascii="Times New Roman" w:hAnsi="Times New Roman"/>
                <w:b/>
                <w:sz w:val="24"/>
                <w:szCs w:val="24"/>
                <w:lang w:val="fr-FR"/>
              </w:rPr>
            </w:pPr>
            <w:r w:rsidRPr="00FB41FC">
              <w:rPr>
                <w:rFonts w:ascii="Times New Roman" w:hAnsi="Times New Roman"/>
                <w:b/>
                <w:sz w:val="24"/>
                <w:szCs w:val="24"/>
                <w:lang w:val="fr-FR"/>
              </w:rPr>
              <w:lastRenderedPageBreak/>
              <w:t>Domaines</w:t>
            </w:r>
          </w:p>
        </w:tc>
        <w:tc>
          <w:tcPr>
            <w:tcW w:w="3192" w:type="dxa"/>
          </w:tcPr>
          <w:p w14:paraId="56852CFA" w14:textId="77777777" w:rsidR="00167B1C" w:rsidRPr="00FB41FC" w:rsidRDefault="00167B1C" w:rsidP="000335C9">
            <w:pPr>
              <w:jc w:val="both"/>
              <w:rPr>
                <w:rFonts w:ascii="Times New Roman" w:hAnsi="Times New Roman"/>
                <w:b/>
                <w:sz w:val="24"/>
                <w:szCs w:val="24"/>
                <w:lang w:val="fr-FR"/>
              </w:rPr>
            </w:pPr>
            <w:r w:rsidRPr="00FB41FC">
              <w:rPr>
                <w:rFonts w:ascii="Times New Roman" w:hAnsi="Times New Roman"/>
                <w:b/>
                <w:sz w:val="24"/>
                <w:szCs w:val="24"/>
                <w:lang w:val="fr-FR"/>
              </w:rPr>
              <w:t>Effectif</w:t>
            </w:r>
          </w:p>
        </w:tc>
        <w:tc>
          <w:tcPr>
            <w:tcW w:w="3192" w:type="dxa"/>
          </w:tcPr>
          <w:p w14:paraId="4E1B5221" w14:textId="77777777" w:rsidR="00167B1C" w:rsidRPr="00FB41FC" w:rsidRDefault="00167B1C" w:rsidP="000335C9">
            <w:pPr>
              <w:jc w:val="both"/>
              <w:rPr>
                <w:rFonts w:ascii="Times New Roman" w:hAnsi="Times New Roman"/>
                <w:b/>
                <w:sz w:val="24"/>
                <w:szCs w:val="24"/>
                <w:lang w:val="fr-FR"/>
              </w:rPr>
            </w:pPr>
            <w:r>
              <w:rPr>
                <w:rFonts w:ascii="Times New Roman" w:hAnsi="Times New Roman"/>
                <w:b/>
                <w:sz w:val="24"/>
                <w:szCs w:val="24"/>
                <w:lang w:val="fr-FR"/>
              </w:rPr>
              <w:t>Objectifs</w:t>
            </w:r>
          </w:p>
        </w:tc>
      </w:tr>
      <w:tr w:rsidR="00167B1C" w:rsidRPr="00D31289" w14:paraId="61F51DA1" w14:textId="77777777" w:rsidTr="000335C9">
        <w:tc>
          <w:tcPr>
            <w:tcW w:w="3192" w:type="dxa"/>
          </w:tcPr>
          <w:p w14:paraId="4207B495" w14:textId="77777777" w:rsidR="00167B1C" w:rsidRDefault="00167B1C" w:rsidP="000335C9">
            <w:pPr>
              <w:jc w:val="both"/>
              <w:rPr>
                <w:rFonts w:ascii="Times New Roman" w:hAnsi="Times New Roman"/>
                <w:sz w:val="24"/>
                <w:szCs w:val="24"/>
                <w:lang w:val="fr-FR"/>
              </w:rPr>
            </w:pPr>
            <w:r>
              <w:rPr>
                <w:rFonts w:ascii="Times New Roman" w:hAnsi="Times New Roman"/>
                <w:sz w:val="24"/>
                <w:szCs w:val="24"/>
                <w:lang w:val="fr-FR"/>
              </w:rPr>
              <w:t>Contrôle du secteur extractif</w:t>
            </w:r>
          </w:p>
        </w:tc>
        <w:tc>
          <w:tcPr>
            <w:tcW w:w="3192" w:type="dxa"/>
          </w:tcPr>
          <w:p w14:paraId="3CA7A1B4" w14:textId="77777777" w:rsidR="00167B1C" w:rsidRDefault="00167B1C" w:rsidP="000335C9">
            <w:pPr>
              <w:jc w:val="center"/>
              <w:rPr>
                <w:rFonts w:ascii="Times New Roman" w:hAnsi="Times New Roman"/>
                <w:sz w:val="24"/>
                <w:szCs w:val="24"/>
                <w:lang w:val="fr-FR"/>
              </w:rPr>
            </w:pPr>
            <w:r>
              <w:rPr>
                <w:rFonts w:ascii="Times New Roman" w:hAnsi="Times New Roman"/>
                <w:sz w:val="24"/>
                <w:szCs w:val="24"/>
                <w:lang w:val="fr-FR"/>
              </w:rPr>
              <w:t>25</w:t>
            </w:r>
          </w:p>
        </w:tc>
        <w:tc>
          <w:tcPr>
            <w:tcW w:w="3192" w:type="dxa"/>
          </w:tcPr>
          <w:p w14:paraId="05F34D9C" w14:textId="77777777" w:rsidR="00167B1C" w:rsidRDefault="00167B1C" w:rsidP="000335C9">
            <w:pPr>
              <w:jc w:val="both"/>
              <w:rPr>
                <w:rFonts w:ascii="Times New Roman" w:hAnsi="Times New Roman"/>
                <w:sz w:val="24"/>
                <w:szCs w:val="24"/>
                <w:lang w:val="fr-FR"/>
              </w:rPr>
            </w:pPr>
            <w:r>
              <w:rPr>
                <w:rFonts w:ascii="Times New Roman" w:hAnsi="Times New Roman"/>
                <w:sz w:val="24"/>
                <w:szCs w:val="24"/>
                <w:lang w:val="fr-FR"/>
              </w:rPr>
              <w:t xml:space="preserve">Former 25 Experts (Magistrats et personnel technique) sur l’environnement du secteur extractif, les risques inhérents, les types de contrôles réalisables, les techniques à utiliser, etc. </w:t>
            </w:r>
          </w:p>
        </w:tc>
      </w:tr>
    </w:tbl>
    <w:p w14:paraId="137EA007" w14:textId="77777777" w:rsidR="00167B1C" w:rsidRPr="00D33704" w:rsidRDefault="00167B1C" w:rsidP="00167B1C">
      <w:pPr>
        <w:jc w:val="both"/>
        <w:rPr>
          <w:rFonts w:ascii="Arial" w:hAnsi="Arial" w:cs="Arial"/>
          <w:b/>
          <w:bCs/>
          <w:sz w:val="20"/>
          <w:lang w:val="fr-BE"/>
        </w:rPr>
      </w:pPr>
    </w:p>
    <w:p w14:paraId="7BCDEDA7" w14:textId="77777777" w:rsidR="00167B1C" w:rsidRPr="004D49B4" w:rsidRDefault="00167B1C" w:rsidP="00167B1C">
      <w:pPr>
        <w:pStyle w:val="Paragraphedeliste"/>
        <w:numPr>
          <w:ilvl w:val="0"/>
          <w:numId w:val="35"/>
        </w:numPr>
        <w:spacing w:after="0"/>
        <w:ind w:left="360"/>
        <w:jc w:val="both"/>
        <w:rPr>
          <w:rFonts w:ascii="Arial" w:hAnsi="Arial" w:cs="Arial"/>
          <w:sz w:val="20"/>
        </w:rPr>
      </w:pPr>
      <w:r w:rsidRPr="004D49B4">
        <w:rPr>
          <w:rFonts w:ascii="Arial" w:hAnsi="Arial" w:cs="Arial"/>
          <w:sz w:val="20"/>
        </w:rPr>
        <w:t>RESPONSABILITES DES FORMATEURS</w:t>
      </w:r>
    </w:p>
    <w:p w14:paraId="262319F4" w14:textId="77777777" w:rsidR="00167B1C" w:rsidRPr="004D49B4" w:rsidRDefault="00167B1C" w:rsidP="00167B1C">
      <w:pPr>
        <w:jc w:val="both"/>
        <w:rPr>
          <w:rFonts w:ascii="Arial" w:hAnsi="Arial" w:cs="Arial"/>
          <w:sz w:val="20"/>
        </w:rPr>
      </w:pPr>
    </w:p>
    <w:p w14:paraId="2BA769E7" w14:textId="77777777" w:rsidR="00167B1C" w:rsidRPr="00D33704" w:rsidRDefault="00167B1C" w:rsidP="00167B1C">
      <w:pPr>
        <w:rPr>
          <w:rFonts w:ascii="Arial" w:hAnsi="Arial" w:cs="Arial"/>
          <w:b/>
          <w:bCs/>
          <w:lang w:val="fr-BE"/>
        </w:rPr>
      </w:pPr>
      <w:r w:rsidRPr="00D33704">
        <w:rPr>
          <w:rFonts w:ascii="Arial" w:hAnsi="Arial" w:cs="Arial"/>
          <w:bCs/>
          <w:lang w:val="fr-BE"/>
        </w:rPr>
        <w:t xml:space="preserve">Pour chaque domaine de formation, le formateur est responsable de :   </w:t>
      </w:r>
      <w:r w:rsidRPr="00D33704">
        <w:rPr>
          <w:rFonts w:ascii="Arial" w:hAnsi="Arial" w:cs="Arial"/>
          <w:bCs/>
          <w:lang w:val="fr-BE"/>
        </w:rPr>
        <w:br/>
      </w:r>
    </w:p>
    <w:p w14:paraId="5096889A" w14:textId="77777777" w:rsidR="00167B1C" w:rsidRPr="006C0693" w:rsidRDefault="00167B1C" w:rsidP="00167B1C">
      <w:pPr>
        <w:pStyle w:val="NormalWeb"/>
        <w:numPr>
          <w:ilvl w:val="0"/>
          <w:numId w:val="36"/>
        </w:numPr>
        <w:spacing w:after="0"/>
        <w:textAlignment w:val="baseline"/>
        <w:rPr>
          <w:rFonts w:ascii="Arial" w:hAnsi="Arial" w:cs="Arial"/>
          <w:bCs/>
          <w:lang w:val="fr-FR"/>
        </w:rPr>
      </w:pPr>
      <w:r w:rsidRPr="006C0693">
        <w:rPr>
          <w:rFonts w:ascii="Arial" w:hAnsi="Arial" w:cs="Arial"/>
          <w:bCs/>
          <w:lang w:val="fr-FR"/>
        </w:rPr>
        <w:t>Déterminer le calendrier de la formation ;</w:t>
      </w:r>
    </w:p>
    <w:p w14:paraId="3A0352F0" w14:textId="77777777" w:rsidR="00167B1C" w:rsidRPr="006C0693" w:rsidRDefault="00167B1C" w:rsidP="00167B1C">
      <w:pPr>
        <w:pStyle w:val="NormalWeb"/>
        <w:numPr>
          <w:ilvl w:val="0"/>
          <w:numId w:val="36"/>
        </w:numPr>
        <w:spacing w:after="0"/>
        <w:textAlignment w:val="baseline"/>
        <w:rPr>
          <w:rFonts w:ascii="Arial" w:hAnsi="Arial" w:cs="Arial"/>
          <w:bCs/>
          <w:lang w:val="fr-FR"/>
        </w:rPr>
      </w:pPr>
      <w:r w:rsidRPr="006C0693">
        <w:rPr>
          <w:rFonts w:ascii="Arial" w:hAnsi="Arial" w:cs="Arial"/>
          <w:bCs/>
          <w:lang w:val="fr-FR"/>
        </w:rPr>
        <w:t>Déterminer le lieu idéal pour la formation et de louer le local</w:t>
      </w:r>
    </w:p>
    <w:p w14:paraId="2C91969B" w14:textId="77777777" w:rsidR="00167B1C" w:rsidRPr="006C0693" w:rsidRDefault="00167B1C" w:rsidP="00167B1C">
      <w:pPr>
        <w:pStyle w:val="NormalWeb"/>
        <w:numPr>
          <w:ilvl w:val="0"/>
          <w:numId w:val="36"/>
        </w:numPr>
        <w:spacing w:after="0"/>
        <w:textAlignment w:val="baseline"/>
        <w:rPr>
          <w:rFonts w:ascii="Arial" w:hAnsi="Arial" w:cs="Arial"/>
          <w:bCs/>
          <w:lang w:val="fr-FR"/>
        </w:rPr>
      </w:pPr>
      <w:r w:rsidRPr="006C0693">
        <w:rPr>
          <w:rFonts w:ascii="Arial" w:hAnsi="Arial" w:cs="Arial"/>
          <w:bCs/>
          <w:lang w:val="fr-FR"/>
        </w:rPr>
        <w:t>Fournir le Transport et hébergement des formateurs ;</w:t>
      </w:r>
    </w:p>
    <w:p w14:paraId="684B94D8" w14:textId="77777777" w:rsidR="00167B1C" w:rsidRPr="006C0693" w:rsidRDefault="00167B1C" w:rsidP="00167B1C">
      <w:pPr>
        <w:pStyle w:val="NormalWeb"/>
        <w:numPr>
          <w:ilvl w:val="0"/>
          <w:numId w:val="36"/>
        </w:numPr>
        <w:spacing w:after="0"/>
        <w:textAlignment w:val="baseline"/>
        <w:rPr>
          <w:rFonts w:ascii="Arial" w:hAnsi="Arial" w:cs="Arial"/>
          <w:bCs/>
          <w:lang w:val="fr-FR"/>
        </w:rPr>
      </w:pPr>
      <w:r w:rsidRPr="006C0693">
        <w:rPr>
          <w:rFonts w:ascii="Arial" w:hAnsi="Arial" w:cs="Arial"/>
          <w:bCs/>
          <w:lang w:val="fr-FR"/>
        </w:rPr>
        <w:t xml:space="preserve">Assurer la prise en charge journalière de chaque participant </w:t>
      </w:r>
    </w:p>
    <w:p w14:paraId="369A08D2" w14:textId="77777777" w:rsidR="00167B1C" w:rsidRPr="006C0693" w:rsidRDefault="00167B1C" w:rsidP="00167B1C">
      <w:pPr>
        <w:pStyle w:val="NormalWeb"/>
        <w:numPr>
          <w:ilvl w:val="0"/>
          <w:numId w:val="36"/>
        </w:numPr>
        <w:spacing w:after="0"/>
        <w:textAlignment w:val="baseline"/>
        <w:rPr>
          <w:rFonts w:ascii="Arial" w:hAnsi="Arial" w:cs="Arial"/>
          <w:bCs/>
          <w:lang w:val="fr-FR"/>
        </w:rPr>
      </w:pPr>
      <w:r w:rsidRPr="006C0693">
        <w:rPr>
          <w:rFonts w:ascii="Arial" w:hAnsi="Arial" w:cs="Arial"/>
          <w:bCs/>
          <w:lang w:val="fr-FR"/>
        </w:rPr>
        <w:t>Assurer le coût de toute l’organisation de la cérémonie de remise des brevets ;</w:t>
      </w:r>
    </w:p>
    <w:p w14:paraId="4E513EC6" w14:textId="77777777" w:rsidR="00167B1C" w:rsidRPr="006C0693" w:rsidRDefault="00167B1C" w:rsidP="00167B1C">
      <w:pPr>
        <w:pStyle w:val="NormalWeb"/>
        <w:numPr>
          <w:ilvl w:val="0"/>
          <w:numId w:val="36"/>
        </w:numPr>
        <w:spacing w:after="0"/>
        <w:textAlignment w:val="baseline"/>
        <w:rPr>
          <w:rFonts w:ascii="Arial" w:hAnsi="Arial" w:cs="Arial"/>
          <w:bCs/>
          <w:lang w:val="fr-FR"/>
        </w:rPr>
      </w:pPr>
      <w:r w:rsidRPr="006C0693">
        <w:rPr>
          <w:rFonts w:ascii="Arial" w:hAnsi="Arial" w:cs="Arial"/>
          <w:bCs/>
          <w:lang w:val="fr-FR"/>
        </w:rPr>
        <w:t>Assurer toutes les autres dépenses connexes à la formation ...</w:t>
      </w:r>
    </w:p>
    <w:p w14:paraId="1DE20DA5" w14:textId="77777777" w:rsidR="00167B1C" w:rsidRPr="00D33704" w:rsidRDefault="00167B1C" w:rsidP="00167B1C">
      <w:pPr>
        <w:jc w:val="both"/>
        <w:rPr>
          <w:rFonts w:ascii="Arial" w:hAnsi="Arial" w:cs="Arial"/>
          <w:sz w:val="20"/>
          <w:lang w:val="fr-BE"/>
        </w:rPr>
      </w:pPr>
    </w:p>
    <w:p w14:paraId="04323302" w14:textId="77777777" w:rsidR="00167B1C" w:rsidRPr="00D33704" w:rsidRDefault="00167B1C" w:rsidP="00167B1C">
      <w:pPr>
        <w:jc w:val="both"/>
        <w:rPr>
          <w:rFonts w:ascii="Arial" w:hAnsi="Arial" w:cs="Arial"/>
          <w:sz w:val="20"/>
          <w:lang w:val="fr-BE"/>
        </w:rPr>
      </w:pPr>
    </w:p>
    <w:p w14:paraId="14DB92D2" w14:textId="77777777" w:rsidR="00167B1C" w:rsidRDefault="00167B1C" w:rsidP="00167B1C">
      <w:pPr>
        <w:pStyle w:val="Paragraphedeliste"/>
        <w:numPr>
          <w:ilvl w:val="0"/>
          <w:numId w:val="35"/>
        </w:numPr>
        <w:spacing w:after="0"/>
        <w:ind w:left="360"/>
        <w:jc w:val="both"/>
        <w:rPr>
          <w:rFonts w:ascii="Arial" w:hAnsi="Arial" w:cs="Arial"/>
          <w:sz w:val="20"/>
        </w:rPr>
      </w:pPr>
      <w:r>
        <w:rPr>
          <w:rFonts w:ascii="Arial" w:hAnsi="Arial" w:cs="Arial"/>
          <w:sz w:val="20"/>
        </w:rPr>
        <w:t>COUT DE LA FORMATION</w:t>
      </w:r>
    </w:p>
    <w:p w14:paraId="469C3384" w14:textId="77777777" w:rsidR="00167B1C" w:rsidRDefault="00167B1C" w:rsidP="00167B1C">
      <w:pPr>
        <w:spacing w:after="0"/>
        <w:jc w:val="both"/>
        <w:rPr>
          <w:rFonts w:ascii="Arial" w:hAnsi="Arial" w:cs="Arial"/>
          <w:sz w:val="20"/>
        </w:rPr>
      </w:pPr>
    </w:p>
    <w:p w14:paraId="717135C1" w14:textId="77777777" w:rsidR="00167B1C" w:rsidRPr="000335C9" w:rsidRDefault="00167B1C" w:rsidP="00167B1C">
      <w:pPr>
        <w:spacing w:after="0"/>
        <w:jc w:val="both"/>
        <w:rPr>
          <w:rFonts w:ascii="Arial" w:hAnsi="Arial" w:cs="Arial"/>
          <w:lang w:val="fr-FR"/>
        </w:rPr>
      </w:pPr>
      <w:r w:rsidRPr="000335C9">
        <w:rPr>
          <w:rFonts w:ascii="Arial" w:hAnsi="Arial" w:cs="Arial"/>
          <w:lang w:val="fr-FR"/>
        </w:rPr>
        <w:t>Le Cabinet en charge de la formation devra soumettre un budget (offre financière) détaillant ses honoraires, les frais d’organisation pédagogique de la formation (supports et autres), les frais de transport et d’hébergement des formateurs, la location salle de formation, la restauration des participants (deux pauses café et une pause déjeuner), frais production des brevets, et toute autre dépense jugée nécessaire.</w:t>
      </w:r>
    </w:p>
    <w:p w14:paraId="1F280F0C" w14:textId="77777777" w:rsidR="00167B1C" w:rsidRPr="000335C9" w:rsidRDefault="00167B1C" w:rsidP="00167B1C">
      <w:pPr>
        <w:spacing w:after="0"/>
        <w:jc w:val="both"/>
        <w:rPr>
          <w:rFonts w:ascii="Arial" w:hAnsi="Arial" w:cs="Arial"/>
          <w:sz w:val="20"/>
          <w:lang w:val="fr-FR"/>
        </w:rPr>
      </w:pPr>
    </w:p>
    <w:p w14:paraId="5ED6026B" w14:textId="77777777" w:rsidR="00167B1C" w:rsidRPr="004D49B4" w:rsidRDefault="00167B1C" w:rsidP="00167B1C">
      <w:pPr>
        <w:pStyle w:val="Paragraphedeliste"/>
        <w:numPr>
          <w:ilvl w:val="0"/>
          <w:numId w:val="35"/>
        </w:numPr>
        <w:spacing w:after="0"/>
        <w:ind w:left="360"/>
        <w:jc w:val="both"/>
        <w:rPr>
          <w:rFonts w:ascii="Arial" w:hAnsi="Arial" w:cs="Arial"/>
          <w:sz w:val="20"/>
        </w:rPr>
      </w:pPr>
      <w:r w:rsidRPr="004D49B4">
        <w:rPr>
          <w:rFonts w:ascii="Arial" w:hAnsi="Arial" w:cs="Arial"/>
          <w:sz w:val="20"/>
        </w:rPr>
        <w:t>QUALIFICATIONS</w:t>
      </w:r>
    </w:p>
    <w:p w14:paraId="5327B283" w14:textId="77777777" w:rsidR="00167B1C" w:rsidRDefault="00167B1C" w:rsidP="00167B1C">
      <w:pPr>
        <w:jc w:val="both"/>
        <w:rPr>
          <w:rFonts w:ascii="Arial" w:hAnsi="Arial" w:cs="Arial"/>
          <w:sz w:val="20"/>
        </w:rPr>
      </w:pPr>
    </w:p>
    <w:p w14:paraId="34F83E28" w14:textId="77777777" w:rsidR="00167B1C" w:rsidRPr="000335C9" w:rsidRDefault="00167B1C" w:rsidP="00167B1C">
      <w:pPr>
        <w:pStyle w:val="NormalWeb"/>
        <w:spacing w:after="0"/>
        <w:jc w:val="both"/>
        <w:textAlignment w:val="baseline"/>
        <w:rPr>
          <w:rFonts w:ascii="Arial" w:hAnsi="Arial" w:cs="Arial"/>
          <w:color w:val="000000"/>
          <w:lang w:val="fr-FR"/>
        </w:rPr>
      </w:pPr>
      <w:r w:rsidRPr="000335C9">
        <w:rPr>
          <w:rFonts w:ascii="Arial" w:hAnsi="Arial" w:cs="Arial"/>
          <w:color w:val="000000"/>
          <w:lang w:val="fr-FR"/>
        </w:rPr>
        <w:t>Le Cabinet ou Agence spécialisée en formation et/ou certification doivent répondre aux critères suivants :</w:t>
      </w:r>
    </w:p>
    <w:p w14:paraId="327553F5" w14:textId="77777777" w:rsidR="00167B1C" w:rsidRPr="000335C9" w:rsidRDefault="00167B1C" w:rsidP="00167B1C">
      <w:pPr>
        <w:pStyle w:val="NormalWeb"/>
        <w:numPr>
          <w:ilvl w:val="0"/>
          <w:numId w:val="36"/>
        </w:numPr>
        <w:spacing w:after="0"/>
        <w:jc w:val="both"/>
        <w:textAlignment w:val="baseline"/>
        <w:rPr>
          <w:rFonts w:ascii="Arial" w:hAnsi="Arial" w:cs="Arial"/>
          <w:color w:val="000000"/>
          <w:lang w:val="fr-FR"/>
        </w:rPr>
      </w:pPr>
      <w:r w:rsidRPr="009C349C">
        <w:rPr>
          <w:rFonts w:ascii="Arial" w:hAnsi="Arial" w:cs="Arial"/>
          <w:color w:val="000000"/>
          <w:lang w:val="fr-FR"/>
        </w:rPr>
        <w:t>Être</w:t>
      </w:r>
      <w:r w:rsidRPr="000335C9">
        <w:rPr>
          <w:rFonts w:ascii="Arial" w:hAnsi="Arial" w:cs="Arial"/>
          <w:color w:val="000000"/>
          <w:lang w:val="fr-FR"/>
        </w:rPr>
        <w:t xml:space="preserve"> reconnue au niveau national (RDC) et au niveau international (pour les cabinets pour agences internationa</w:t>
      </w:r>
      <w:r>
        <w:rPr>
          <w:rFonts w:ascii="Arial" w:hAnsi="Arial" w:cs="Arial"/>
          <w:color w:val="000000"/>
          <w:lang w:val="fr-FR"/>
        </w:rPr>
        <w:t>les</w:t>
      </w:r>
      <w:r w:rsidRPr="000335C9">
        <w:rPr>
          <w:rFonts w:ascii="Arial" w:hAnsi="Arial" w:cs="Arial"/>
          <w:color w:val="000000"/>
          <w:lang w:val="fr-FR"/>
        </w:rPr>
        <w:t>) ;</w:t>
      </w:r>
    </w:p>
    <w:p w14:paraId="5A22A629" w14:textId="77777777" w:rsidR="00167B1C" w:rsidRPr="000335C9" w:rsidRDefault="00167B1C" w:rsidP="00167B1C">
      <w:pPr>
        <w:pStyle w:val="NormalWeb"/>
        <w:numPr>
          <w:ilvl w:val="0"/>
          <w:numId w:val="36"/>
        </w:numPr>
        <w:spacing w:after="0"/>
        <w:jc w:val="both"/>
        <w:textAlignment w:val="baseline"/>
        <w:rPr>
          <w:rFonts w:ascii="Arial" w:hAnsi="Arial" w:cs="Arial"/>
          <w:color w:val="000000"/>
          <w:lang w:val="fr-FR"/>
        </w:rPr>
      </w:pPr>
      <w:r w:rsidRPr="000335C9">
        <w:rPr>
          <w:rFonts w:ascii="Arial" w:hAnsi="Arial" w:cs="Arial"/>
          <w:color w:val="000000"/>
          <w:lang w:val="fr-FR"/>
        </w:rPr>
        <w:t>Avoir une expérience prouvée avec les Institutions Supérieures de contrôle des Finances publiques dans les mêmes domaines que ceux visés par la Cour des comptes de la RDC ;</w:t>
      </w:r>
    </w:p>
    <w:p w14:paraId="7E4D49A8" w14:textId="77777777" w:rsidR="00167B1C" w:rsidRPr="000335C9" w:rsidRDefault="00167B1C" w:rsidP="00167B1C">
      <w:pPr>
        <w:pStyle w:val="NormalWeb"/>
        <w:numPr>
          <w:ilvl w:val="0"/>
          <w:numId w:val="36"/>
        </w:numPr>
        <w:spacing w:after="0"/>
        <w:jc w:val="both"/>
        <w:textAlignment w:val="baseline"/>
        <w:rPr>
          <w:rFonts w:ascii="Arial" w:hAnsi="Arial" w:cs="Arial"/>
          <w:color w:val="000000"/>
          <w:lang w:val="fr-FR"/>
        </w:rPr>
      </w:pPr>
      <w:r w:rsidRPr="009C349C">
        <w:rPr>
          <w:rFonts w:ascii="Arial" w:hAnsi="Arial" w:cs="Arial"/>
          <w:color w:val="000000"/>
          <w:lang w:val="fr-FR"/>
        </w:rPr>
        <w:t>Être</w:t>
      </w:r>
      <w:r w:rsidRPr="000335C9">
        <w:rPr>
          <w:rFonts w:ascii="Arial" w:hAnsi="Arial" w:cs="Arial"/>
          <w:color w:val="000000"/>
          <w:lang w:val="fr-FR"/>
        </w:rPr>
        <w:t xml:space="preserve"> capables de mobiliser des formateurs/Experts ayant une expérience en Finances publiques ;</w:t>
      </w:r>
    </w:p>
    <w:p w14:paraId="760FBF45" w14:textId="77777777" w:rsidR="00167B1C" w:rsidRPr="000335C9" w:rsidRDefault="00167B1C" w:rsidP="00167B1C">
      <w:pPr>
        <w:pStyle w:val="NormalWeb"/>
        <w:numPr>
          <w:ilvl w:val="0"/>
          <w:numId w:val="36"/>
        </w:numPr>
        <w:spacing w:after="0"/>
        <w:jc w:val="both"/>
        <w:textAlignment w:val="baseline"/>
        <w:rPr>
          <w:rFonts w:ascii="Arial" w:hAnsi="Arial" w:cs="Arial"/>
          <w:color w:val="000000"/>
          <w:lang w:val="fr-FR"/>
        </w:rPr>
      </w:pPr>
      <w:r w:rsidRPr="000335C9">
        <w:rPr>
          <w:rFonts w:ascii="Arial" w:hAnsi="Arial" w:cs="Arial"/>
          <w:color w:val="000000"/>
          <w:lang w:val="fr-FR"/>
        </w:rPr>
        <w:t>Justifier d’une expérience d’au moins cinq ans en matière de formation en comptabilité, Audit, finances publiques et techniques d’investigation de fraude ;</w:t>
      </w:r>
    </w:p>
    <w:p w14:paraId="5529A30A" w14:textId="77777777" w:rsidR="00167B1C" w:rsidRPr="000335C9" w:rsidRDefault="00167B1C" w:rsidP="00167B1C">
      <w:pPr>
        <w:pStyle w:val="NormalWeb"/>
        <w:numPr>
          <w:ilvl w:val="0"/>
          <w:numId w:val="36"/>
        </w:numPr>
        <w:spacing w:after="0"/>
        <w:jc w:val="both"/>
        <w:textAlignment w:val="baseline"/>
        <w:rPr>
          <w:rFonts w:ascii="Arial" w:hAnsi="Arial" w:cs="Arial"/>
          <w:color w:val="000000"/>
          <w:lang w:val="fr-FR"/>
        </w:rPr>
      </w:pPr>
      <w:r w:rsidRPr="000335C9">
        <w:rPr>
          <w:rFonts w:ascii="Arial" w:hAnsi="Arial" w:cs="Arial"/>
          <w:color w:val="000000"/>
          <w:lang w:val="fr-FR"/>
        </w:rPr>
        <w:t>Avoir des formateurs ayant une parfaite maîtrise écrite et orale de la langue française et une expérience d’au moins cinq ans dans le domaine de formation (andragogie) ;</w:t>
      </w:r>
    </w:p>
    <w:p w14:paraId="3960A2E8" w14:textId="77777777" w:rsidR="00167B1C" w:rsidRDefault="00167B1C" w:rsidP="00167B1C">
      <w:pPr>
        <w:pStyle w:val="NormalWeb"/>
        <w:numPr>
          <w:ilvl w:val="0"/>
          <w:numId w:val="36"/>
        </w:numPr>
        <w:spacing w:after="0"/>
        <w:jc w:val="both"/>
        <w:textAlignment w:val="baseline"/>
        <w:rPr>
          <w:rFonts w:ascii="Arial" w:hAnsi="Arial" w:cs="Arial"/>
          <w:color w:val="000000"/>
          <w:lang w:val="fr-FR"/>
        </w:rPr>
      </w:pPr>
      <w:r w:rsidRPr="000335C9">
        <w:rPr>
          <w:rFonts w:ascii="Arial" w:hAnsi="Arial" w:cs="Arial"/>
          <w:color w:val="000000"/>
          <w:lang w:val="fr-FR"/>
        </w:rPr>
        <w:t xml:space="preserve">Avoir la maitrise de l’environnement de contrôle africain, en particulier celui de la RDC serait un atout. </w:t>
      </w:r>
    </w:p>
    <w:p w14:paraId="0840B93E" w14:textId="77777777" w:rsidR="002B62B0" w:rsidRDefault="002B62B0" w:rsidP="002B62B0">
      <w:pPr>
        <w:pStyle w:val="NormalWeb"/>
        <w:spacing w:after="0"/>
        <w:jc w:val="both"/>
        <w:textAlignment w:val="baseline"/>
        <w:rPr>
          <w:rFonts w:ascii="Arial" w:hAnsi="Arial" w:cs="Arial"/>
          <w:color w:val="000000"/>
          <w:lang w:val="fr-FR"/>
        </w:rPr>
      </w:pPr>
    </w:p>
    <w:p w14:paraId="01692A10" w14:textId="77777777" w:rsidR="002B62B0" w:rsidRPr="000335C9" w:rsidRDefault="002B62B0" w:rsidP="002B62B0">
      <w:pPr>
        <w:pStyle w:val="NormalWeb"/>
        <w:spacing w:after="0"/>
        <w:jc w:val="both"/>
        <w:textAlignment w:val="baseline"/>
        <w:rPr>
          <w:rFonts w:ascii="Arial" w:hAnsi="Arial" w:cs="Arial"/>
          <w:color w:val="000000"/>
          <w:lang w:val="fr-FR"/>
        </w:rPr>
      </w:pPr>
    </w:p>
    <w:p w14:paraId="4B5663D0" w14:textId="77777777" w:rsidR="00167B1C" w:rsidRPr="007C4BF8" w:rsidRDefault="00167B1C" w:rsidP="002B62B0">
      <w:pPr>
        <w:pStyle w:val="Sansinterligne"/>
        <w:rPr>
          <w:rFonts w:ascii="Aptos" w:hAnsi="Aptos" w:cs="Segoe UI"/>
          <w:b/>
          <w:bCs/>
          <w:sz w:val="24"/>
          <w:szCs w:val="24"/>
          <w:u w:val="single"/>
          <w:lang w:val="fr-FR" w:eastAsia="fr-FR"/>
        </w:rPr>
      </w:pPr>
      <w:r w:rsidRPr="007C4BF8">
        <w:rPr>
          <w:rFonts w:ascii="Aptos" w:hAnsi="Aptos" w:cs="Segoe UI"/>
          <w:b/>
          <w:bCs/>
          <w:sz w:val="24"/>
          <w:szCs w:val="24"/>
          <w:u w:val="single"/>
          <w:lang w:val="fr-FR" w:eastAsia="fr-FR"/>
        </w:rPr>
        <w:lastRenderedPageBreak/>
        <w:t>Questionnaire</w:t>
      </w:r>
    </w:p>
    <w:p w14:paraId="4C4011FB" w14:textId="77777777" w:rsidR="00167B1C" w:rsidRPr="0071617A" w:rsidRDefault="00167B1C" w:rsidP="002B62B0">
      <w:pPr>
        <w:pStyle w:val="Default"/>
        <w:spacing w:after="0" w:line="240" w:lineRule="auto"/>
        <w:ind w:left="360"/>
        <w:contextualSpacing/>
        <w:rPr>
          <w:rFonts w:ascii="Aptos" w:hAnsi="Aptos" w:cs="Segoe UI"/>
          <w:b/>
          <w:bCs/>
          <w:lang w:val="fr-FR"/>
        </w:rPr>
      </w:pPr>
    </w:p>
    <w:tbl>
      <w:tblPr>
        <w:tblW w:w="97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4523"/>
        <w:gridCol w:w="4500"/>
      </w:tblGrid>
      <w:tr w:rsidR="00167B1C" w:rsidRPr="0071617A" w14:paraId="7C711A0E" w14:textId="77777777" w:rsidTr="000335C9">
        <w:trPr>
          <w:trHeight w:val="511"/>
        </w:trPr>
        <w:tc>
          <w:tcPr>
            <w:tcW w:w="720" w:type="dxa"/>
            <w:shd w:val="clear" w:color="auto" w:fill="auto"/>
          </w:tcPr>
          <w:p w14:paraId="50FEA7D8" w14:textId="77777777" w:rsidR="00167B1C" w:rsidRPr="0071617A" w:rsidRDefault="00167B1C" w:rsidP="000335C9">
            <w:pPr>
              <w:tabs>
                <w:tab w:val="left" w:pos="360"/>
              </w:tabs>
              <w:jc w:val="center"/>
              <w:rPr>
                <w:rFonts w:ascii="Aptos" w:hAnsi="Aptos" w:cs="Segoe UI"/>
                <w:b/>
                <w:bCs/>
                <w:sz w:val="24"/>
                <w:szCs w:val="24"/>
              </w:rPr>
            </w:pPr>
            <w:r w:rsidRPr="0071617A">
              <w:rPr>
                <w:rFonts w:ascii="Aptos" w:hAnsi="Aptos" w:cs="Segoe UI"/>
                <w:b/>
                <w:bCs/>
                <w:sz w:val="24"/>
                <w:szCs w:val="24"/>
              </w:rPr>
              <w:t>#</w:t>
            </w:r>
          </w:p>
        </w:tc>
        <w:tc>
          <w:tcPr>
            <w:tcW w:w="4523" w:type="dxa"/>
            <w:shd w:val="clear" w:color="auto" w:fill="auto"/>
          </w:tcPr>
          <w:p w14:paraId="5479E541" w14:textId="77777777" w:rsidR="00167B1C" w:rsidRPr="0071617A" w:rsidRDefault="00167B1C" w:rsidP="000335C9">
            <w:pPr>
              <w:tabs>
                <w:tab w:val="left" w:pos="360"/>
              </w:tabs>
              <w:jc w:val="both"/>
              <w:rPr>
                <w:rFonts w:ascii="Aptos" w:hAnsi="Aptos" w:cs="Segoe UI"/>
                <w:b/>
                <w:bCs/>
                <w:sz w:val="24"/>
                <w:szCs w:val="24"/>
              </w:rPr>
            </w:pPr>
            <w:r w:rsidRPr="0071617A">
              <w:rPr>
                <w:rFonts w:ascii="Aptos" w:hAnsi="Aptos" w:cs="Segoe UI"/>
                <w:b/>
                <w:bCs/>
                <w:sz w:val="24"/>
                <w:szCs w:val="24"/>
              </w:rPr>
              <w:t xml:space="preserve"> Description</w:t>
            </w:r>
          </w:p>
        </w:tc>
        <w:tc>
          <w:tcPr>
            <w:tcW w:w="4500" w:type="dxa"/>
            <w:shd w:val="clear" w:color="auto" w:fill="auto"/>
          </w:tcPr>
          <w:p w14:paraId="635CDC02" w14:textId="77777777" w:rsidR="00167B1C" w:rsidRPr="0071617A" w:rsidRDefault="00167B1C" w:rsidP="000335C9">
            <w:pPr>
              <w:pStyle w:val="Sansinterligne"/>
              <w:rPr>
                <w:rFonts w:ascii="Aptos" w:hAnsi="Aptos"/>
                <w:sz w:val="24"/>
                <w:szCs w:val="24"/>
              </w:rPr>
            </w:pPr>
            <w:proofErr w:type="spellStart"/>
            <w:r w:rsidRPr="0071617A">
              <w:rPr>
                <w:rFonts w:ascii="Aptos" w:hAnsi="Aptos" w:cs="Segoe UI"/>
                <w:b/>
                <w:bCs/>
                <w:sz w:val="24"/>
                <w:szCs w:val="24"/>
                <w:lang w:eastAsia="fr-FR"/>
              </w:rPr>
              <w:t>Réponse</w:t>
            </w:r>
            <w:proofErr w:type="spellEnd"/>
            <w:r w:rsidRPr="0071617A">
              <w:rPr>
                <w:rFonts w:ascii="Aptos" w:hAnsi="Aptos" w:cs="Segoe UI"/>
                <w:b/>
                <w:bCs/>
                <w:sz w:val="24"/>
                <w:szCs w:val="24"/>
                <w:lang w:eastAsia="fr-FR"/>
              </w:rPr>
              <w:t xml:space="preserve"> du </w:t>
            </w:r>
            <w:proofErr w:type="spellStart"/>
            <w:r w:rsidRPr="0071617A">
              <w:rPr>
                <w:rFonts w:ascii="Aptos" w:hAnsi="Aptos" w:cs="Segoe UI"/>
                <w:b/>
                <w:bCs/>
                <w:sz w:val="24"/>
                <w:szCs w:val="24"/>
                <w:lang w:eastAsia="fr-FR"/>
              </w:rPr>
              <w:t>soumissionnaire</w:t>
            </w:r>
            <w:proofErr w:type="spellEnd"/>
          </w:p>
        </w:tc>
      </w:tr>
      <w:tr w:rsidR="00167B1C" w:rsidRPr="00D31289" w14:paraId="5D1DC2C2" w14:textId="77777777" w:rsidTr="000335C9">
        <w:tc>
          <w:tcPr>
            <w:tcW w:w="720" w:type="dxa"/>
            <w:shd w:val="clear" w:color="auto" w:fill="auto"/>
          </w:tcPr>
          <w:p w14:paraId="1A01896B" w14:textId="77777777" w:rsidR="00167B1C" w:rsidRPr="0071617A" w:rsidRDefault="00167B1C" w:rsidP="000335C9">
            <w:pPr>
              <w:tabs>
                <w:tab w:val="left" w:pos="360"/>
              </w:tabs>
              <w:jc w:val="center"/>
              <w:rPr>
                <w:rFonts w:ascii="Aptos" w:hAnsi="Aptos" w:cs="Segoe UI"/>
                <w:b/>
                <w:bCs/>
                <w:sz w:val="24"/>
                <w:szCs w:val="24"/>
              </w:rPr>
            </w:pPr>
            <w:r w:rsidRPr="0071617A">
              <w:rPr>
                <w:rFonts w:ascii="Aptos" w:hAnsi="Aptos" w:cs="Segoe UI"/>
                <w:b/>
                <w:bCs/>
                <w:sz w:val="24"/>
                <w:szCs w:val="24"/>
              </w:rPr>
              <w:t>1</w:t>
            </w:r>
          </w:p>
        </w:tc>
        <w:tc>
          <w:tcPr>
            <w:tcW w:w="4523" w:type="dxa"/>
            <w:shd w:val="clear" w:color="auto" w:fill="auto"/>
          </w:tcPr>
          <w:p w14:paraId="48018AF0" w14:textId="77777777" w:rsidR="00167B1C" w:rsidRPr="0071617A" w:rsidRDefault="00167B1C" w:rsidP="000335C9">
            <w:pPr>
              <w:pStyle w:val="Sansinterligne"/>
              <w:jc w:val="both"/>
              <w:rPr>
                <w:rFonts w:ascii="Aptos" w:hAnsi="Aptos" w:cs="Segoe UI"/>
                <w:sz w:val="24"/>
                <w:szCs w:val="24"/>
                <w:lang w:val="fr-FR" w:eastAsia="fr-FR"/>
              </w:rPr>
            </w:pPr>
            <w:r w:rsidRPr="0071617A">
              <w:rPr>
                <w:rFonts w:ascii="Aptos" w:hAnsi="Aptos" w:cs="Segoe UI"/>
                <w:sz w:val="24"/>
                <w:szCs w:val="24"/>
                <w:lang w:val="fr-FR" w:eastAsia="fr-FR"/>
              </w:rPr>
              <w:t>Nom légal de votre entreprise</w:t>
            </w:r>
          </w:p>
        </w:tc>
        <w:tc>
          <w:tcPr>
            <w:tcW w:w="4500" w:type="dxa"/>
            <w:shd w:val="clear" w:color="auto" w:fill="auto"/>
          </w:tcPr>
          <w:p w14:paraId="7E3BF472" w14:textId="77777777" w:rsidR="00167B1C" w:rsidRPr="00AD2A8B" w:rsidRDefault="00167B1C" w:rsidP="000335C9">
            <w:pPr>
              <w:tabs>
                <w:tab w:val="left" w:pos="360"/>
              </w:tabs>
              <w:rPr>
                <w:rFonts w:ascii="Aptos" w:hAnsi="Aptos" w:cs="Segoe UI"/>
                <w:sz w:val="24"/>
                <w:szCs w:val="24"/>
                <w:lang w:val="fr-BE"/>
              </w:rPr>
            </w:pPr>
          </w:p>
        </w:tc>
      </w:tr>
      <w:tr w:rsidR="00167B1C" w:rsidRPr="00D31289" w14:paraId="19FA5DEA" w14:textId="77777777" w:rsidTr="000335C9">
        <w:tc>
          <w:tcPr>
            <w:tcW w:w="720" w:type="dxa"/>
            <w:shd w:val="clear" w:color="auto" w:fill="auto"/>
          </w:tcPr>
          <w:p w14:paraId="59C5645E" w14:textId="77777777" w:rsidR="00167B1C" w:rsidRPr="0071617A" w:rsidRDefault="00167B1C" w:rsidP="000335C9">
            <w:pPr>
              <w:tabs>
                <w:tab w:val="left" w:pos="360"/>
              </w:tabs>
              <w:jc w:val="center"/>
              <w:rPr>
                <w:rFonts w:ascii="Aptos" w:hAnsi="Aptos" w:cs="Segoe UI"/>
                <w:b/>
                <w:bCs/>
                <w:sz w:val="24"/>
                <w:szCs w:val="24"/>
              </w:rPr>
            </w:pPr>
            <w:r w:rsidRPr="0071617A">
              <w:rPr>
                <w:rFonts w:ascii="Aptos" w:hAnsi="Aptos" w:cs="Segoe UI"/>
                <w:b/>
                <w:bCs/>
                <w:sz w:val="24"/>
                <w:szCs w:val="24"/>
              </w:rPr>
              <w:t>2</w:t>
            </w:r>
          </w:p>
        </w:tc>
        <w:tc>
          <w:tcPr>
            <w:tcW w:w="4523" w:type="dxa"/>
            <w:shd w:val="clear" w:color="auto" w:fill="auto"/>
          </w:tcPr>
          <w:p w14:paraId="04A84677" w14:textId="77777777" w:rsidR="00167B1C" w:rsidRPr="0071617A" w:rsidRDefault="00167B1C" w:rsidP="000335C9">
            <w:pPr>
              <w:pStyle w:val="Sansinterligne"/>
              <w:jc w:val="both"/>
              <w:rPr>
                <w:rFonts w:ascii="Aptos" w:hAnsi="Aptos" w:cs="Segoe UI"/>
                <w:i/>
                <w:iCs/>
                <w:sz w:val="24"/>
                <w:szCs w:val="24"/>
                <w:lang w:val="fr-FR"/>
              </w:rPr>
            </w:pPr>
            <w:r w:rsidRPr="00AC0C86">
              <w:rPr>
                <w:color w:val="000000"/>
                <w:lang w:val="fr-FR"/>
              </w:rPr>
              <w:t>E</w:t>
            </w:r>
            <w:r>
              <w:rPr>
                <w:color w:val="000000"/>
                <w:lang w:val="fr-FR"/>
              </w:rPr>
              <w:t>tes-vous légalement reconnu</w:t>
            </w:r>
            <w:r w:rsidRPr="00AC0C86">
              <w:rPr>
                <w:color w:val="000000"/>
                <w:lang w:val="fr-FR"/>
              </w:rPr>
              <w:t xml:space="preserve"> au niveau </w:t>
            </w:r>
            <w:r>
              <w:rPr>
                <w:color w:val="000000"/>
                <w:lang w:val="fr-FR"/>
              </w:rPr>
              <w:t xml:space="preserve">national (RDC) et au niveau </w:t>
            </w:r>
            <w:r w:rsidRPr="00AC0C86">
              <w:rPr>
                <w:color w:val="000000"/>
                <w:lang w:val="fr-FR"/>
              </w:rPr>
              <w:t>international</w:t>
            </w:r>
            <w:r>
              <w:rPr>
                <w:color w:val="000000"/>
                <w:lang w:val="fr-FR"/>
              </w:rPr>
              <w:t xml:space="preserve"> (pour les cabinets pour agences internationaux</w:t>
            </w:r>
          </w:p>
        </w:tc>
        <w:tc>
          <w:tcPr>
            <w:tcW w:w="4500" w:type="dxa"/>
            <w:shd w:val="clear" w:color="auto" w:fill="auto"/>
          </w:tcPr>
          <w:p w14:paraId="46A3EE50" w14:textId="77777777" w:rsidR="00167B1C" w:rsidRPr="00AD2A8B" w:rsidRDefault="00167B1C" w:rsidP="000335C9">
            <w:pPr>
              <w:tabs>
                <w:tab w:val="left" w:pos="360"/>
              </w:tabs>
              <w:rPr>
                <w:rFonts w:ascii="Aptos" w:hAnsi="Aptos" w:cs="Segoe UI"/>
                <w:sz w:val="24"/>
                <w:szCs w:val="24"/>
                <w:lang w:val="fr-BE"/>
              </w:rPr>
            </w:pPr>
          </w:p>
        </w:tc>
      </w:tr>
      <w:tr w:rsidR="00167B1C" w:rsidRPr="00AD2A8B" w14:paraId="239D010D" w14:textId="77777777" w:rsidTr="000335C9">
        <w:tc>
          <w:tcPr>
            <w:tcW w:w="720" w:type="dxa"/>
            <w:shd w:val="clear" w:color="auto" w:fill="auto"/>
          </w:tcPr>
          <w:p w14:paraId="34F18E3C" w14:textId="77777777" w:rsidR="00167B1C" w:rsidRPr="0071617A" w:rsidRDefault="00167B1C" w:rsidP="000335C9">
            <w:pPr>
              <w:tabs>
                <w:tab w:val="left" w:pos="360"/>
              </w:tabs>
              <w:jc w:val="center"/>
              <w:rPr>
                <w:rFonts w:ascii="Aptos" w:hAnsi="Aptos" w:cs="Segoe UI"/>
                <w:b/>
                <w:bCs/>
                <w:sz w:val="24"/>
                <w:szCs w:val="24"/>
              </w:rPr>
            </w:pPr>
            <w:r w:rsidRPr="0071617A">
              <w:rPr>
                <w:rFonts w:ascii="Aptos" w:hAnsi="Aptos" w:cs="Segoe UI"/>
                <w:b/>
                <w:bCs/>
                <w:sz w:val="24"/>
                <w:szCs w:val="24"/>
              </w:rPr>
              <w:t>3</w:t>
            </w:r>
          </w:p>
        </w:tc>
        <w:tc>
          <w:tcPr>
            <w:tcW w:w="4523" w:type="dxa"/>
            <w:shd w:val="clear" w:color="auto" w:fill="auto"/>
          </w:tcPr>
          <w:p w14:paraId="31EA5E6D" w14:textId="77777777" w:rsidR="00167B1C" w:rsidRPr="0071617A" w:rsidRDefault="00167B1C" w:rsidP="000335C9">
            <w:pPr>
              <w:pStyle w:val="Sansinterligne"/>
              <w:jc w:val="both"/>
              <w:rPr>
                <w:rFonts w:ascii="Aptos" w:hAnsi="Aptos" w:cs="Segoe UI"/>
                <w:sz w:val="24"/>
                <w:szCs w:val="24"/>
                <w:lang w:val="fr-FR" w:eastAsia="fr-FR"/>
              </w:rPr>
            </w:pPr>
            <w:r>
              <w:rPr>
                <w:color w:val="000000"/>
                <w:lang w:val="fr-FR"/>
              </w:rPr>
              <w:t xml:space="preserve">Avez-vous </w:t>
            </w:r>
            <w:r w:rsidRPr="00AC0C86">
              <w:rPr>
                <w:color w:val="000000"/>
                <w:lang w:val="fr-FR"/>
              </w:rPr>
              <w:t>une expérience prouvée avec les Institutions Supérieures de contrôle des Finances publiques dans les mêmes domaines que ceux visés par la Cour des comptes de la RDC</w:t>
            </w:r>
            <w:r>
              <w:rPr>
                <w:color w:val="000000"/>
                <w:lang w:val="fr-FR"/>
              </w:rPr>
              <w:t> ? Précisez le nombre d’années d’expérience</w:t>
            </w:r>
          </w:p>
        </w:tc>
        <w:tc>
          <w:tcPr>
            <w:tcW w:w="4500" w:type="dxa"/>
            <w:shd w:val="clear" w:color="auto" w:fill="auto"/>
          </w:tcPr>
          <w:p w14:paraId="07355225" w14:textId="77777777" w:rsidR="00167B1C" w:rsidRPr="00AD2A8B" w:rsidRDefault="00167B1C" w:rsidP="000335C9">
            <w:pPr>
              <w:tabs>
                <w:tab w:val="left" w:pos="360"/>
              </w:tabs>
              <w:rPr>
                <w:rFonts w:ascii="Aptos" w:hAnsi="Aptos" w:cs="Segoe UI"/>
                <w:sz w:val="24"/>
                <w:szCs w:val="24"/>
                <w:lang w:val="fr-BE"/>
              </w:rPr>
            </w:pPr>
          </w:p>
        </w:tc>
      </w:tr>
      <w:tr w:rsidR="00167B1C" w:rsidRPr="00EB62FF" w14:paraId="4506CDCF" w14:textId="77777777" w:rsidTr="000335C9">
        <w:tc>
          <w:tcPr>
            <w:tcW w:w="720" w:type="dxa"/>
            <w:shd w:val="clear" w:color="auto" w:fill="auto"/>
          </w:tcPr>
          <w:p w14:paraId="593E1E9F" w14:textId="77777777" w:rsidR="00167B1C" w:rsidRPr="0071617A" w:rsidRDefault="00167B1C" w:rsidP="000335C9">
            <w:pPr>
              <w:tabs>
                <w:tab w:val="left" w:pos="360"/>
              </w:tabs>
              <w:jc w:val="center"/>
              <w:rPr>
                <w:rFonts w:ascii="Aptos" w:hAnsi="Aptos" w:cs="Segoe UI"/>
                <w:b/>
                <w:bCs/>
                <w:sz w:val="24"/>
                <w:szCs w:val="24"/>
              </w:rPr>
            </w:pPr>
            <w:r w:rsidRPr="0071617A">
              <w:rPr>
                <w:rFonts w:ascii="Aptos" w:hAnsi="Aptos" w:cs="Segoe UI"/>
                <w:b/>
                <w:bCs/>
                <w:sz w:val="24"/>
                <w:szCs w:val="24"/>
              </w:rPr>
              <w:t>4</w:t>
            </w:r>
          </w:p>
        </w:tc>
        <w:tc>
          <w:tcPr>
            <w:tcW w:w="4523" w:type="dxa"/>
            <w:shd w:val="clear" w:color="auto" w:fill="auto"/>
          </w:tcPr>
          <w:p w14:paraId="3F299DDE" w14:textId="77777777" w:rsidR="00167B1C" w:rsidRPr="0071617A" w:rsidRDefault="00167B1C" w:rsidP="000335C9">
            <w:pPr>
              <w:pStyle w:val="Sansinterligne"/>
              <w:jc w:val="both"/>
              <w:rPr>
                <w:rFonts w:ascii="Aptos" w:hAnsi="Aptos" w:cs="Segoe UI"/>
                <w:sz w:val="24"/>
                <w:szCs w:val="24"/>
                <w:lang w:val="fr-FR" w:eastAsia="fr-FR"/>
              </w:rPr>
            </w:pPr>
            <w:r w:rsidRPr="00AC0C86">
              <w:rPr>
                <w:color w:val="000000"/>
                <w:lang w:val="fr-FR"/>
              </w:rPr>
              <w:t>Et</w:t>
            </w:r>
            <w:r>
              <w:rPr>
                <w:color w:val="000000"/>
                <w:lang w:val="fr-FR"/>
              </w:rPr>
              <w:t>es-vous</w:t>
            </w:r>
            <w:r w:rsidRPr="00AC0C86">
              <w:rPr>
                <w:color w:val="000000"/>
                <w:lang w:val="fr-FR"/>
              </w:rPr>
              <w:t xml:space="preserve"> capables de mobiliser des formateurs/Experts ayant une expérience en </w:t>
            </w:r>
            <w:r>
              <w:rPr>
                <w:color w:val="000000"/>
                <w:lang w:val="fr-FR"/>
              </w:rPr>
              <w:t>fiscalité et en secteur minier ? Précisez</w:t>
            </w:r>
          </w:p>
        </w:tc>
        <w:tc>
          <w:tcPr>
            <w:tcW w:w="4500" w:type="dxa"/>
            <w:shd w:val="clear" w:color="auto" w:fill="auto"/>
          </w:tcPr>
          <w:p w14:paraId="3A9A1AE6" w14:textId="77777777" w:rsidR="00167B1C" w:rsidRPr="00EB62FF" w:rsidRDefault="00167B1C" w:rsidP="000335C9">
            <w:pPr>
              <w:tabs>
                <w:tab w:val="left" w:pos="360"/>
              </w:tabs>
              <w:rPr>
                <w:rFonts w:ascii="Aptos" w:hAnsi="Aptos" w:cs="Segoe UI"/>
                <w:sz w:val="24"/>
                <w:szCs w:val="24"/>
                <w:lang w:val="fr-BE"/>
              </w:rPr>
            </w:pPr>
          </w:p>
        </w:tc>
      </w:tr>
      <w:tr w:rsidR="00167B1C" w:rsidRPr="00D31289" w14:paraId="63EC6772" w14:textId="77777777" w:rsidTr="000335C9">
        <w:tc>
          <w:tcPr>
            <w:tcW w:w="720" w:type="dxa"/>
            <w:shd w:val="clear" w:color="auto" w:fill="auto"/>
          </w:tcPr>
          <w:p w14:paraId="31125963" w14:textId="77777777" w:rsidR="00167B1C" w:rsidRPr="0071617A" w:rsidRDefault="00167B1C" w:rsidP="000335C9">
            <w:pPr>
              <w:tabs>
                <w:tab w:val="left" w:pos="360"/>
              </w:tabs>
              <w:jc w:val="center"/>
              <w:rPr>
                <w:rFonts w:ascii="Aptos" w:hAnsi="Aptos" w:cs="Segoe UI"/>
                <w:b/>
                <w:bCs/>
                <w:sz w:val="24"/>
                <w:szCs w:val="24"/>
              </w:rPr>
            </w:pPr>
            <w:r w:rsidRPr="0071617A">
              <w:rPr>
                <w:rFonts w:ascii="Aptos" w:hAnsi="Aptos" w:cs="Segoe UI"/>
                <w:b/>
                <w:bCs/>
                <w:sz w:val="24"/>
                <w:szCs w:val="24"/>
              </w:rPr>
              <w:t>5</w:t>
            </w:r>
          </w:p>
        </w:tc>
        <w:tc>
          <w:tcPr>
            <w:tcW w:w="4523" w:type="dxa"/>
            <w:shd w:val="clear" w:color="auto" w:fill="auto"/>
          </w:tcPr>
          <w:p w14:paraId="27FC06FB" w14:textId="77777777" w:rsidR="00167B1C" w:rsidRPr="0071617A" w:rsidRDefault="00167B1C" w:rsidP="000335C9">
            <w:pPr>
              <w:pStyle w:val="Sansinterligne"/>
              <w:jc w:val="both"/>
              <w:rPr>
                <w:rFonts w:ascii="Aptos" w:hAnsi="Aptos" w:cs="Segoe UI"/>
                <w:sz w:val="24"/>
                <w:szCs w:val="24"/>
                <w:lang w:val="fr-FR" w:eastAsia="fr-FR"/>
              </w:rPr>
            </w:pPr>
            <w:r w:rsidRPr="00AC0C86">
              <w:rPr>
                <w:color w:val="000000"/>
                <w:lang w:val="fr-FR"/>
              </w:rPr>
              <w:t>Justifie</w:t>
            </w:r>
            <w:r>
              <w:rPr>
                <w:color w:val="000000"/>
                <w:lang w:val="fr-FR"/>
              </w:rPr>
              <w:t xml:space="preserve">z-vous </w:t>
            </w:r>
            <w:r w:rsidRPr="00AC0C86">
              <w:rPr>
                <w:color w:val="000000"/>
                <w:lang w:val="fr-FR"/>
              </w:rPr>
              <w:t xml:space="preserve">d’une expérience </w:t>
            </w:r>
            <w:r>
              <w:rPr>
                <w:color w:val="000000"/>
                <w:lang w:val="fr-FR"/>
              </w:rPr>
              <w:t xml:space="preserve">avérée </w:t>
            </w:r>
            <w:r w:rsidRPr="00AC0C86">
              <w:rPr>
                <w:color w:val="000000"/>
                <w:lang w:val="fr-FR"/>
              </w:rPr>
              <w:t xml:space="preserve">en matière de formation </w:t>
            </w:r>
            <w:r>
              <w:rPr>
                <w:color w:val="000000"/>
                <w:lang w:val="fr-FR"/>
              </w:rPr>
              <w:t>sur la</w:t>
            </w:r>
            <w:r w:rsidRPr="00AC0C86">
              <w:rPr>
                <w:color w:val="000000"/>
                <w:lang w:val="fr-FR"/>
              </w:rPr>
              <w:t xml:space="preserve"> </w:t>
            </w:r>
            <w:r>
              <w:rPr>
                <w:color w:val="000000"/>
                <w:lang w:val="fr-FR"/>
              </w:rPr>
              <w:t>fiscalité minière</w:t>
            </w:r>
            <w:r w:rsidRPr="00AC0C86">
              <w:rPr>
                <w:color w:val="000000"/>
                <w:lang w:val="fr-FR"/>
              </w:rPr>
              <w:t xml:space="preserve">, </w:t>
            </w:r>
            <w:r>
              <w:rPr>
                <w:color w:val="000000"/>
                <w:lang w:val="fr-FR"/>
              </w:rPr>
              <w:t>l’</w:t>
            </w:r>
            <w:r w:rsidRPr="00AC0C86">
              <w:rPr>
                <w:color w:val="000000"/>
                <w:lang w:val="fr-FR"/>
              </w:rPr>
              <w:t>Audit</w:t>
            </w:r>
            <w:r>
              <w:rPr>
                <w:color w:val="000000"/>
                <w:lang w:val="fr-FR"/>
              </w:rPr>
              <w:t xml:space="preserve"> du secteur minier</w:t>
            </w:r>
            <w:r w:rsidRPr="00AC0C86">
              <w:rPr>
                <w:color w:val="000000"/>
                <w:lang w:val="fr-FR"/>
              </w:rPr>
              <w:t xml:space="preserve"> et techniques d’investigation de fraude </w:t>
            </w:r>
            <w:r>
              <w:rPr>
                <w:color w:val="000000"/>
                <w:lang w:val="fr-FR"/>
              </w:rPr>
              <w:t>minière ?</w:t>
            </w:r>
          </w:p>
        </w:tc>
        <w:tc>
          <w:tcPr>
            <w:tcW w:w="4500" w:type="dxa"/>
            <w:shd w:val="clear" w:color="auto" w:fill="auto"/>
          </w:tcPr>
          <w:p w14:paraId="0AA480C3" w14:textId="77777777" w:rsidR="00167B1C" w:rsidRPr="00CB2A22" w:rsidRDefault="00167B1C" w:rsidP="000335C9">
            <w:pPr>
              <w:tabs>
                <w:tab w:val="left" w:pos="360"/>
              </w:tabs>
              <w:rPr>
                <w:rFonts w:ascii="Aptos" w:hAnsi="Aptos" w:cs="Segoe UI"/>
                <w:sz w:val="24"/>
                <w:szCs w:val="24"/>
                <w:lang w:val="fr-BE"/>
              </w:rPr>
            </w:pPr>
          </w:p>
        </w:tc>
      </w:tr>
      <w:tr w:rsidR="00167B1C" w:rsidRPr="00D45DE0" w14:paraId="6FB6A4D7" w14:textId="77777777" w:rsidTr="000335C9">
        <w:trPr>
          <w:trHeight w:val="347"/>
        </w:trPr>
        <w:tc>
          <w:tcPr>
            <w:tcW w:w="720" w:type="dxa"/>
            <w:shd w:val="clear" w:color="auto" w:fill="auto"/>
          </w:tcPr>
          <w:p w14:paraId="7F495980" w14:textId="77777777" w:rsidR="00167B1C" w:rsidRPr="0071617A" w:rsidRDefault="00167B1C" w:rsidP="000335C9">
            <w:pPr>
              <w:tabs>
                <w:tab w:val="left" w:pos="360"/>
              </w:tabs>
              <w:jc w:val="center"/>
              <w:rPr>
                <w:rFonts w:ascii="Aptos" w:hAnsi="Aptos" w:cs="Segoe UI"/>
                <w:b/>
                <w:bCs/>
                <w:sz w:val="24"/>
                <w:szCs w:val="24"/>
              </w:rPr>
            </w:pPr>
            <w:r>
              <w:rPr>
                <w:rFonts w:ascii="Aptos" w:hAnsi="Aptos" w:cs="Segoe UI"/>
                <w:b/>
                <w:bCs/>
                <w:sz w:val="24"/>
                <w:szCs w:val="24"/>
              </w:rPr>
              <w:t>6</w:t>
            </w:r>
          </w:p>
        </w:tc>
        <w:tc>
          <w:tcPr>
            <w:tcW w:w="4523" w:type="dxa"/>
            <w:shd w:val="clear" w:color="auto" w:fill="auto"/>
          </w:tcPr>
          <w:p w14:paraId="3BFB8294" w14:textId="77777777" w:rsidR="00167B1C" w:rsidRPr="0071617A" w:rsidRDefault="00167B1C" w:rsidP="000335C9">
            <w:pPr>
              <w:pStyle w:val="Sansinterligne"/>
              <w:jc w:val="both"/>
              <w:rPr>
                <w:rFonts w:ascii="Aptos" w:hAnsi="Aptos" w:cs="Segoe UI"/>
                <w:sz w:val="24"/>
                <w:szCs w:val="24"/>
                <w:lang w:val="fr-FR" w:eastAsia="fr-FR"/>
              </w:rPr>
            </w:pPr>
            <w:r w:rsidRPr="00AC0C86">
              <w:rPr>
                <w:color w:val="000000"/>
                <w:lang w:val="fr-FR"/>
              </w:rPr>
              <w:t>A</w:t>
            </w:r>
            <w:r>
              <w:rPr>
                <w:color w:val="000000"/>
                <w:lang w:val="fr-FR"/>
              </w:rPr>
              <w:t>vez-vous</w:t>
            </w:r>
            <w:r w:rsidRPr="00AC0C86">
              <w:rPr>
                <w:color w:val="000000"/>
                <w:lang w:val="fr-FR"/>
              </w:rPr>
              <w:t xml:space="preserve"> la maitrise de l’environnement </w:t>
            </w:r>
            <w:r>
              <w:rPr>
                <w:color w:val="000000"/>
                <w:lang w:val="fr-FR"/>
              </w:rPr>
              <w:t xml:space="preserve">fiscal et minier </w:t>
            </w:r>
            <w:r w:rsidRPr="00AC0C86">
              <w:rPr>
                <w:color w:val="000000"/>
                <w:lang w:val="fr-FR"/>
              </w:rPr>
              <w:t>africain, en particulier celui de la RDC serait un atout</w:t>
            </w:r>
            <w:r>
              <w:rPr>
                <w:color w:val="000000"/>
                <w:lang w:val="fr-FR"/>
              </w:rPr>
              <w:t> ? Expliquez et attachez toutes les preuves.</w:t>
            </w:r>
          </w:p>
        </w:tc>
        <w:tc>
          <w:tcPr>
            <w:tcW w:w="4500" w:type="dxa"/>
            <w:shd w:val="clear" w:color="auto" w:fill="auto"/>
          </w:tcPr>
          <w:p w14:paraId="3ACD4401" w14:textId="77777777" w:rsidR="00167B1C" w:rsidRPr="00CB2A22" w:rsidRDefault="00167B1C" w:rsidP="000335C9">
            <w:pPr>
              <w:tabs>
                <w:tab w:val="left" w:pos="360"/>
              </w:tabs>
              <w:rPr>
                <w:rFonts w:ascii="Aptos" w:hAnsi="Aptos" w:cs="Segoe UI"/>
                <w:sz w:val="24"/>
                <w:szCs w:val="24"/>
                <w:lang w:val="fr-BE"/>
              </w:rPr>
            </w:pPr>
          </w:p>
        </w:tc>
      </w:tr>
      <w:tr w:rsidR="00167B1C" w:rsidRPr="00D31289" w14:paraId="2E97B587" w14:textId="77777777" w:rsidTr="000335C9">
        <w:tc>
          <w:tcPr>
            <w:tcW w:w="720" w:type="dxa"/>
            <w:shd w:val="clear" w:color="auto" w:fill="auto"/>
          </w:tcPr>
          <w:p w14:paraId="4CDEBB13" w14:textId="77777777" w:rsidR="00167B1C" w:rsidRPr="0071617A" w:rsidRDefault="00167B1C" w:rsidP="000335C9">
            <w:pPr>
              <w:tabs>
                <w:tab w:val="left" w:pos="360"/>
              </w:tabs>
              <w:jc w:val="center"/>
              <w:rPr>
                <w:rFonts w:ascii="Aptos" w:hAnsi="Aptos" w:cs="Segoe UI"/>
                <w:b/>
                <w:bCs/>
                <w:sz w:val="24"/>
                <w:szCs w:val="24"/>
              </w:rPr>
            </w:pPr>
            <w:r>
              <w:rPr>
                <w:rFonts w:ascii="Aptos" w:hAnsi="Aptos" w:cs="Segoe UI"/>
                <w:b/>
                <w:bCs/>
                <w:sz w:val="24"/>
                <w:szCs w:val="24"/>
              </w:rPr>
              <w:t>7</w:t>
            </w:r>
          </w:p>
        </w:tc>
        <w:tc>
          <w:tcPr>
            <w:tcW w:w="4523" w:type="dxa"/>
            <w:shd w:val="clear" w:color="auto" w:fill="auto"/>
          </w:tcPr>
          <w:p w14:paraId="17BBA232" w14:textId="77777777" w:rsidR="00167B1C" w:rsidRDefault="00167B1C" w:rsidP="000335C9">
            <w:pPr>
              <w:pStyle w:val="Sansinterligne"/>
              <w:jc w:val="both"/>
              <w:rPr>
                <w:color w:val="000000"/>
                <w:lang w:val="fr-FR"/>
              </w:rPr>
            </w:pPr>
            <w:r>
              <w:rPr>
                <w:color w:val="000000"/>
                <w:lang w:val="fr-FR"/>
              </w:rPr>
              <w:t xml:space="preserve">Avez-vous des </w:t>
            </w:r>
            <w:r w:rsidRPr="00AC0C86">
              <w:rPr>
                <w:color w:val="000000"/>
                <w:lang w:val="fr-FR"/>
              </w:rPr>
              <w:t xml:space="preserve">formateurs ayant une parfaite </w:t>
            </w:r>
            <w:r>
              <w:rPr>
                <w:color w:val="000000"/>
                <w:lang w:val="fr-FR"/>
              </w:rPr>
              <w:t>connaissance du secteur minier africain et des Institutions supérieures de contrôle des Finances publiques ?</w:t>
            </w:r>
          </w:p>
          <w:p w14:paraId="144A06EC" w14:textId="77777777" w:rsidR="00167B1C" w:rsidRPr="0071617A" w:rsidRDefault="00167B1C" w:rsidP="000335C9">
            <w:pPr>
              <w:pStyle w:val="Sansinterligne"/>
              <w:jc w:val="both"/>
              <w:rPr>
                <w:rFonts w:ascii="Aptos" w:hAnsi="Aptos" w:cs="Segoe UI"/>
                <w:sz w:val="24"/>
                <w:szCs w:val="24"/>
                <w:lang w:val="fr-FR" w:eastAsia="fr-FR"/>
              </w:rPr>
            </w:pPr>
            <w:r>
              <w:rPr>
                <w:color w:val="000000"/>
                <w:lang w:val="fr-FR"/>
              </w:rPr>
              <w:t xml:space="preserve">Ces formateurs ont également une parfaite </w:t>
            </w:r>
            <w:r w:rsidRPr="00AC0C86">
              <w:rPr>
                <w:color w:val="000000"/>
                <w:lang w:val="fr-FR"/>
              </w:rPr>
              <w:t>maîtrise écrite et orale de la langue française et une expérience d’au moins cinq ans dans le domaine de formation (andragogie)</w:t>
            </w:r>
            <w:r>
              <w:rPr>
                <w:color w:val="000000"/>
                <w:lang w:val="fr-FR"/>
              </w:rPr>
              <w:t> ? attachez leurs CV</w:t>
            </w:r>
          </w:p>
        </w:tc>
        <w:tc>
          <w:tcPr>
            <w:tcW w:w="4500" w:type="dxa"/>
            <w:shd w:val="clear" w:color="auto" w:fill="auto"/>
          </w:tcPr>
          <w:p w14:paraId="76F84C65" w14:textId="77777777" w:rsidR="00167B1C" w:rsidRPr="00BD2B59" w:rsidRDefault="00167B1C" w:rsidP="000335C9">
            <w:pPr>
              <w:tabs>
                <w:tab w:val="left" w:pos="360"/>
              </w:tabs>
              <w:rPr>
                <w:rFonts w:ascii="Aptos" w:hAnsi="Aptos" w:cs="Segoe UI"/>
                <w:sz w:val="24"/>
                <w:szCs w:val="24"/>
                <w:lang w:val="fr-BE"/>
              </w:rPr>
            </w:pPr>
          </w:p>
        </w:tc>
      </w:tr>
    </w:tbl>
    <w:p w14:paraId="0D1BD92F" w14:textId="77777777" w:rsidR="00167B1C" w:rsidRPr="0071617A" w:rsidRDefault="00167B1C" w:rsidP="00167B1C">
      <w:pPr>
        <w:pStyle w:val="Default"/>
        <w:spacing w:after="0" w:line="240" w:lineRule="auto"/>
        <w:contextualSpacing/>
        <w:rPr>
          <w:rFonts w:ascii="Aptos" w:hAnsi="Aptos" w:cs="Segoe UI"/>
          <w:b/>
          <w:bCs/>
          <w:lang w:val="fr-FR"/>
        </w:rPr>
        <w:sectPr w:rsidR="00167B1C" w:rsidRPr="0071617A" w:rsidSect="00167B1C">
          <w:pgSz w:w="12240" w:h="15840" w:code="1"/>
          <w:pgMar w:top="1440" w:right="1440" w:bottom="1440" w:left="1440" w:header="720" w:footer="720" w:gutter="0"/>
          <w:cols w:space="720"/>
          <w:docGrid w:linePitch="360"/>
        </w:sectPr>
      </w:pPr>
    </w:p>
    <w:p w14:paraId="1F179563" w14:textId="36FA2275" w:rsidR="003671DD" w:rsidRPr="006622B0" w:rsidRDefault="003671DD" w:rsidP="00D22CDB">
      <w:pPr>
        <w:shd w:val="clear" w:color="auto" w:fill="FBE4D5"/>
        <w:contextualSpacing/>
        <w:jc w:val="center"/>
        <w:rPr>
          <w:rFonts w:ascii="Aptos" w:hAnsi="Aptos" w:cs="Segoe UI"/>
          <w:b/>
          <w:bCs/>
          <w:sz w:val="28"/>
          <w:szCs w:val="28"/>
          <w:lang w:val="fr-BE"/>
        </w:rPr>
      </w:pPr>
      <w:r w:rsidRPr="006622B0">
        <w:rPr>
          <w:rFonts w:ascii="Aptos" w:hAnsi="Aptos" w:cs="Segoe UI"/>
          <w:b/>
          <w:bCs/>
          <w:sz w:val="28"/>
          <w:szCs w:val="28"/>
          <w:lang w:val="fr-BE"/>
        </w:rPr>
        <w:lastRenderedPageBreak/>
        <w:t>Annexe B : Lettre de Soumission</w:t>
      </w:r>
    </w:p>
    <w:p w14:paraId="66CAAB90" w14:textId="77777777" w:rsidR="003671DD" w:rsidRPr="006622B0" w:rsidRDefault="003671DD" w:rsidP="003671DD">
      <w:pPr>
        <w:spacing w:after="0"/>
        <w:jc w:val="center"/>
        <w:rPr>
          <w:rFonts w:ascii="Aptos" w:hAnsi="Aptos" w:cs="Segoe UI"/>
          <w:iCs/>
          <w:color w:val="FF0000"/>
          <w:sz w:val="24"/>
          <w:szCs w:val="24"/>
          <w:lang w:val="fr-BE"/>
        </w:rPr>
      </w:pPr>
      <w:r w:rsidRPr="006622B0">
        <w:rPr>
          <w:rFonts w:ascii="Aptos" w:hAnsi="Aptos" w:cs="Segoe UI"/>
          <w:iCs/>
          <w:color w:val="FF0000"/>
          <w:sz w:val="24"/>
          <w:szCs w:val="24"/>
          <w:lang w:val="fr-BE"/>
        </w:rPr>
        <w:t>Instruction : Soumettre sur le papier-entête de votre entreprise</w:t>
      </w:r>
    </w:p>
    <w:p w14:paraId="0824A0C9" w14:textId="77777777" w:rsidR="003671DD" w:rsidRPr="006622B0" w:rsidRDefault="003671DD" w:rsidP="003671DD">
      <w:pPr>
        <w:pStyle w:val="Default"/>
        <w:spacing w:after="0" w:line="240" w:lineRule="auto"/>
        <w:contextualSpacing/>
        <w:rPr>
          <w:rFonts w:ascii="Aptos" w:hAnsi="Aptos" w:cs="Segoe UI"/>
          <w:lang w:val="fr-BE"/>
        </w:rPr>
      </w:pPr>
    </w:p>
    <w:p w14:paraId="003900F6" w14:textId="77777777" w:rsidR="003671DD" w:rsidRPr="006622B0" w:rsidRDefault="003671DD" w:rsidP="003671DD">
      <w:pPr>
        <w:pStyle w:val="Default"/>
        <w:spacing w:after="0" w:line="240" w:lineRule="auto"/>
        <w:contextualSpacing/>
        <w:rPr>
          <w:rFonts w:ascii="Aptos" w:hAnsi="Aptos" w:cs="Segoe UI"/>
          <w:lang w:val="fr-BE"/>
        </w:rPr>
      </w:pPr>
    </w:p>
    <w:p w14:paraId="25E68ADA" w14:textId="77777777" w:rsidR="003671DD" w:rsidRPr="006622B0" w:rsidRDefault="003671DD" w:rsidP="003671DD">
      <w:pPr>
        <w:contextualSpacing/>
        <w:jc w:val="both"/>
        <w:rPr>
          <w:rFonts w:ascii="Aptos" w:hAnsi="Aptos" w:cs="Segoe UI"/>
          <w:sz w:val="24"/>
          <w:szCs w:val="24"/>
          <w:lang w:val="fr-BE"/>
        </w:rPr>
      </w:pPr>
      <w:r w:rsidRPr="006622B0">
        <w:rPr>
          <w:rFonts w:ascii="Aptos" w:hAnsi="Aptos" w:cs="Segoe UI"/>
          <w:sz w:val="24"/>
          <w:szCs w:val="24"/>
          <w:lang w:val="fr-BE"/>
        </w:rPr>
        <w:t>Cher DAI/GGA :</w:t>
      </w:r>
    </w:p>
    <w:p w14:paraId="18698A7E" w14:textId="77777777" w:rsidR="003671DD" w:rsidRPr="006622B0" w:rsidRDefault="003671DD" w:rsidP="003671DD">
      <w:pPr>
        <w:pStyle w:val="Default"/>
        <w:spacing w:after="0" w:line="240" w:lineRule="auto"/>
        <w:jc w:val="both"/>
        <w:rPr>
          <w:rFonts w:ascii="Aptos" w:hAnsi="Aptos" w:cs="Segoe UI"/>
          <w:lang w:val="fr-BE"/>
        </w:rPr>
      </w:pPr>
      <w:r w:rsidRPr="006622B0">
        <w:rPr>
          <w:rFonts w:ascii="Aptos" w:hAnsi="Aptos" w:cs="Segoe UI"/>
          <w:lang w:val="fr-BE"/>
        </w:rPr>
        <w:t xml:space="preserve">Nous, soussignés, fournissons l’Offre ci-jointe conformément à la Demande de Propositions No </w:t>
      </w:r>
      <w:r w:rsidRPr="006622B0">
        <w:rPr>
          <w:rFonts w:ascii="Aptos" w:hAnsi="Aptos" w:cs="Segoe UI"/>
          <w:shd w:val="clear" w:color="auto" w:fill="FFFF00"/>
          <w:lang w:val="fr-BE"/>
        </w:rPr>
        <w:t>[insérer lu numéro]</w:t>
      </w:r>
      <w:r w:rsidRPr="006622B0">
        <w:rPr>
          <w:rFonts w:ascii="Aptos" w:hAnsi="Aptos" w:cs="Segoe UI"/>
          <w:lang w:val="fr-BE"/>
        </w:rPr>
        <w:t xml:space="preserve"> du </w:t>
      </w:r>
      <w:r w:rsidRPr="006622B0">
        <w:rPr>
          <w:rFonts w:ascii="Aptos" w:hAnsi="Aptos" w:cs="Segoe UI"/>
          <w:highlight w:val="yellow"/>
          <w:lang w:val="fr-BE"/>
        </w:rPr>
        <w:t>[Insérer la date].</w:t>
      </w:r>
      <w:r w:rsidRPr="006622B0">
        <w:rPr>
          <w:rFonts w:ascii="Aptos" w:hAnsi="Aptos" w:cs="Segoe UI"/>
          <w:lang w:val="fr-BE"/>
        </w:rPr>
        <w:t xml:space="preserve"> Notre Demande de Propositions ci-jointe est conforme au modèle du Formulaire de l’Offre Financière en Annexe D de cette Demande de Propositions et les prix fournis sont </w:t>
      </w:r>
      <w:r w:rsidRPr="006622B0">
        <w:rPr>
          <w:rFonts w:ascii="Aptos" w:hAnsi="Aptos" w:cs="Segoe UI"/>
          <w:b/>
          <w:bCs/>
          <w:lang w:val="fr-BE"/>
        </w:rPr>
        <w:t>hors TVA</w:t>
      </w:r>
      <w:r w:rsidRPr="006622B0">
        <w:rPr>
          <w:rFonts w:ascii="Aptos" w:hAnsi="Aptos" w:cs="Segoe UI"/>
          <w:lang w:val="fr-BE"/>
        </w:rPr>
        <w:t>. Notre Proposition nous engage sous réserve de modifications.</w:t>
      </w:r>
    </w:p>
    <w:p w14:paraId="23F2B59A" w14:textId="77777777" w:rsidR="003671DD" w:rsidRPr="006622B0" w:rsidRDefault="003671DD" w:rsidP="003671DD">
      <w:pPr>
        <w:pStyle w:val="Default"/>
        <w:spacing w:after="0" w:line="240" w:lineRule="auto"/>
        <w:ind w:right="720"/>
        <w:contextualSpacing/>
        <w:jc w:val="both"/>
        <w:rPr>
          <w:rFonts w:ascii="Aptos" w:hAnsi="Aptos" w:cs="Segoe UI"/>
          <w:lang w:val="fr-BE"/>
        </w:rPr>
      </w:pPr>
    </w:p>
    <w:p w14:paraId="312DA6C5" w14:textId="77777777" w:rsidR="003671DD" w:rsidRPr="006622B0" w:rsidRDefault="003671DD" w:rsidP="003671DD">
      <w:pPr>
        <w:pStyle w:val="Default"/>
        <w:spacing w:after="0" w:line="240" w:lineRule="auto"/>
        <w:contextualSpacing/>
        <w:jc w:val="both"/>
        <w:rPr>
          <w:rFonts w:ascii="Aptos" w:hAnsi="Aptos" w:cs="Segoe UI"/>
          <w:lang w:val="fr-BE"/>
        </w:rPr>
      </w:pPr>
      <w:r w:rsidRPr="006622B0">
        <w:rPr>
          <w:rFonts w:ascii="Aptos" w:hAnsi="Aptos" w:cs="Segoe UI"/>
          <w:lang w:val="fr-BE"/>
        </w:rPr>
        <w:t>Notre Offre est valide pour une durée de trente (90) jours pour les tarifs prévus dans l’Offre ci-jointe. J'ai lu et compris entièrement les instructions fournies dans la Demande de Propositions et son Annexe F, auxquelles j'ai l'intention de me conformer pleinement.</w:t>
      </w:r>
    </w:p>
    <w:p w14:paraId="3F639488" w14:textId="77777777" w:rsidR="003671DD" w:rsidRPr="006622B0" w:rsidRDefault="003671DD" w:rsidP="003671DD">
      <w:pPr>
        <w:pStyle w:val="Default"/>
        <w:spacing w:after="0" w:line="240" w:lineRule="auto"/>
        <w:ind w:left="720"/>
        <w:contextualSpacing/>
        <w:jc w:val="both"/>
        <w:rPr>
          <w:rFonts w:ascii="Aptos" w:hAnsi="Aptos" w:cs="Segoe UI"/>
          <w:lang w:val="fr-BE"/>
        </w:rPr>
      </w:pPr>
    </w:p>
    <w:p w14:paraId="6A45EB63" w14:textId="77777777" w:rsidR="003671DD" w:rsidRPr="006622B0" w:rsidRDefault="003671DD" w:rsidP="003671DD">
      <w:pPr>
        <w:pStyle w:val="Default"/>
        <w:spacing w:after="0" w:line="240" w:lineRule="auto"/>
        <w:contextualSpacing/>
        <w:jc w:val="both"/>
        <w:rPr>
          <w:rFonts w:ascii="Aptos" w:hAnsi="Aptos" w:cs="Segoe UI"/>
          <w:lang w:val="fr-BE"/>
        </w:rPr>
      </w:pPr>
      <w:r w:rsidRPr="006622B0">
        <w:rPr>
          <w:rFonts w:ascii="Aptos" w:hAnsi="Aptos" w:cs="Segoe UI"/>
          <w:lang w:val="fr-BE"/>
        </w:rPr>
        <w:t>Nous comprenons que DAI n'est pas tenu d'accepter l’Offre reçue et que DAI ne remboursera aucun frais associé à la préparation de cette Offre.</w:t>
      </w:r>
    </w:p>
    <w:p w14:paraId="176427D5" w14:textId="77777777" w:rsidR="003671DD" w:rsidRPr="006622B0" w:rsidRDefault="003671DD" w:rsidP="003671DD">
      <w:pPr>
        <w:pStyle w:val="Default"/>
        <w:spacing w:after="0" w:line="240" w:lineRule="auto"/>
        <w:contextualSpacing/>
        <w:jc w:val="both"/>
        <w:rPr>
          <w:rFonts w:ascii="Aptos" w:hAnsi="Aptos" w:cs="Segoe UI"/>
          <w:lang w:val="fr-BE"/>
        </w:rPr>
      </w:pPr>
    </w:p>
    <w:p w14:paraId="7858DB4F" w14:textId="77777777" w:rsidR="003671DD" w:rsidRPr="006622B0" w:rsidRDefault="003671DD" w:rsidP="003671DD">
      <w:pPr>
        <w:pStyle w:val="Default"/>
        <w:spacing w:after="0" w:line="240" w:lineRule="auto"/>
        <w:contextualSpacing/>
        <w:jc w:val="both"/>
        <w:rPr>
          <w:rFonts w:ascii="Aptos" w:hAnsi="Aptos" w:cs="Segoe UI"/>
          <w:lang w:val="fr-BE"/>
        </w:rPr>
      </w:pPr>
      <w:r w:rsidRPr="006622B0">
        <w:rPr>
          <w:rFonts w:ascii="Aptos" w:hAnsi="Aptos" w:cs="Segoe UI"/>
          <w:b/>
          <w:bCs/>
          <w:lang w:val="fr-BE"/>
        </w:rPr>
        <w:t>Nom et titre du signataire :</w:t>
      </w:r>
    </w:p>
    <w:p w14:paraId="03E26A1A" w14:textId="77777777" w:rsidR="003671DD" w:rsidRPr="006622B0" w:rsidRDefault="003671DD" w:rsidP="003671DD">
      <w:pPr>
        <w:pStyle w:val="Default"/>
        <w:spacing w:after="0" w:line="240" w:lineRule="auto"/>
        <w:contextualSpacing/>
        <w:jc w:val="both"/>
        <w:rPr>
          <w:rFonts w:ascii="Aptos" w:hAnsi="Aptos" w:cs="Segoe UI"/>
          <w:lang w:val="fr-BE"/>
        </w:rPr>
      </w:pPr>
      <w:r w:rsidRPr="006622B0">
        <w:rPr>
          <w:rFonts w:ascii="Aptos" w:hAnsi="Aptos" w:cs="Segoe UI"/>
          <w:b/>
          <w:bCs/>
          <w:lang w:val="fr-BE"/>
        </w:rPr>
        <w:t>Nom de l’entreprise :</w:t>
      </w:r>
    </w:p>
    <w:p w14:paraId="200D196D" w14:textId="77777777" w:rsidR="003671DD" w:rsidRPr="006622B0" w:rsidRDefault="003671DD" w:rsidP="003671DD">
      <w:pPr>
        <w:pStyle w:val="Default"/>
        <w:spacing w:after="0" w:line="240" w:lineRule="auto"/>
        <w:contextualSpacing/>
        <w:jc w:val="both"/>
        <w:rPr>
          <w:rFonts w:ascii="Aptos" w:hAnsi="Aptos" w:cs="Segoe UI"/>
          <w:lang w:val="fr-BE"/>
        </w:rPr>
      </w:pPr>
      <w:r w:rsidRPr="006622B0">
        <w:rPr>
          <w:rFonts w:ascii="Aptos" w:hAnsi="Aptos" w:cs="Segoe UI"/>
          <w:b/>
          <w:bCs/>
          <w:lang w:val="fr-BE"/>
        </w:rPr>
        <w:t>Adresse :</w:t>
      </w:r>
    </w:p>
    <w:p w14:paraId="319523FE" w14:textId="77777777" w:rsidR="003671DD" w:rsidRPr="006622B0" w:rsidRDefault="003671DD" w:rsidP="003671DD">
      <w:pPr>
        <w:pStyle w:val="Default"/>
        <w:spacing w:after="0" w:line="240" w:lineRule="auto"/>
        <w:contextualSpacing/>
        <w:jc w:val="both"/>
        <w:rPr>
          <w:rFonts w:ascii="Aptos" w:hAnsi="Aptos" w:cs="Segoe UI"/>
          <w:lang w:val="fr-BE"/>
        </w:rPr>
      </w:pPr>
      <w:r w:rsidRPr="006622B0">
        <w:rPr>
          <w:rFonts w:ascii="Aptos" w:hAnsi="Aptos" w:cs="Segoe UI"/>
          <w:b/>
          <w:bCs/>
          <w:lang w:val="fr-BE"/>
        </w:rPr>
        <w:t>Téléphone :</w:t>
      </w:r>
    </w:p>
    <w:p w14:paraId="4192A65C" w14:textId="77777777" w:rsidR="003671DD" w:rsidRPr="006622B0" w:rsidRDefault="003671DD" w:rsidP="003671DD">
      <w:pPr>
        <w:pStyle w:val="Default"/>
        <w:spacing w:after="0" w:line="240" w:lineRule="auto"/>
        <w:contextualSpacing/>
        <w:jc w:val="both"/>
        <w:rPr>
          <w:rFonts w:ascii="Aptos" w:hAnsi="Aptos" w:cs="Segoe UI"/>
          <w:lang w:val="fr-BE"/>
        </w:rPr>
      </w:pPr>
      <w:r w:rsidRPr="006622B0">
        <w:rPr>
          <w:rFonts w:ascii="Aptos" w:hAnsi="Aptos" w:cs="Segoe UI"/>
          <w:b/>
          <w:bCs/>
          <w:lang w:val="fr-BE"/>
        </w:rPr>
        <w:t>E-mail :</w:t>
      </w:r>
    </w:p>
    <w:p w14:paraId="3204DE28" w14:textId="77777777" w:rsidR="003671DD" w:rsidRPr="006622B0" w:rsidRDefault="003671DD" w:rsidP="003671DD">
      <w:pPr>
        <w:pStyle w:val="Default"/>
        <w:spacing w:after="0" w:line="240" w:lineRule="auto"/>
        <w:contextualSpacing/>
        <w:rPr>
          <w:rFonts w:ascii="Aptos" w:hAnsi="Aptos" w:cs="Segoe UI"/>
          <w:b/>
          <w:bCs/>
          <w:lang w:val="fr-BE"/>
        </w:rPr>
      </w:pPr>
    </w:p>
    <w:p w14:paraId="7FCB69FC" w14:textId="77777777" w:rsidR="003671DD" w:rsidRPr="006622B0" w:rsidRDefault="003671DD" w:rsidP="003671DD">
      <w:pPr>
        <w:pStyle w:val="Default"/>
        <w:spacing w:after="0" w:line="240" w:lineRule="auto"/>
        <w:contextualSpacing/>
        <w:rPr>
          <w:rFonts w:ascii="Aptos" w:hAnsi="Aptos" w:cs="Segoe UI"/>
          <w:b/>
          <w:bCs/>
          <w:lang w:val="fr-BE"/>
        </w:rPr>
      </w:pPr>
    </w:p>
    <w:p w14:paraId="39ADF75C" w14:textId="77777777" w:rsidR="003671DD" w:rsidRPr="006622B0" w:rsidRDefault="003671DD" w:rsidP="003671DD">
      <w:pPr>
        <w:pStyle w:val="Default"/>
        <w:spacing w:after="0" w:line="240" w:lineRule="auto"/>
        <w:contextualSpacing/>
        <w:rPr>
          <w:rFonts w:ascii="Aptos" w:hAnsi="Aptos" w:cs="Segoe UI"/>
          <w:b/>
          <w:bCs/>
          <w:lang w:val="fr-BE"/>
        </w:rPr>
      </w:pPr>
    </w:p>
    <w:p w14:paraId="61F7665A" w14:textId="77777777" w:rsidR="003671DD" w:rsidRPr="006622B0" w:rsidRDefault="003671DD" w:rsidP="003671DD">
      <w:pPr>
        <w:pStyle w:val="Default"/>
        <w:spacing w:after="0" w:line="240" w:lineRule="auto"/>
        <w:contextualSpacing/>
        <w:rPr>
          <w:rFonts w:ascii="Aptos" w:hAnsi="Aptos" w:cs="Segoe UI"/>
          <w:b/>
          <w:bCs/>
          <w:u w:val="single"/>
          <w:lang w:val="fr-BE"/>
        </w:rPr>
      </w:pPr>
      <w:r w:rsidRPr="006622B0">
        <w:rPr>
          <w:rFonts w:ascii="Aptos" w:hAnsi="Aptos" w:cs="Segoe UI"/>
          <w:b/>
          <w:bCs/>
          <w:lang w:val="fr-BE"/>
        </w:rPr>
        <w:t>___________________________________</w:t>
      </w:r>
      <w:r w:rsidRPr="006622B0">
        <w:rPr>
          <w:rFonts w:ascii="Aptos" w:hAnsi="Aptos" w:cs="Segoe UI"/>
          <w:b/>
          <w:bCs/>
          <w:lang w:val="fr-BE"/>
        </w:rPr>
        <w:tab/>
      </w:r>
      <w:r w:rsidRPr="006622B0">
        <w:rPr>
          <w:rFonts w:ascii="Aptos" w:hAnsi="Aptos" w:cs="Segoe UI"/>
          <w:b/>
          <w:bCs/>
          <w:lang w:val="fr-BE"/>
        </w:rPr>
        <w:tab/>
      </w:r>
      <w:r w:rsidRPr="006622B0">
        <w:rPr>
          <w:rFonts w:ascii="Aptos" w:hAnsi="Aptos" w:cs="Segoe UI"/>
          <w:b/>
          <w:bCs/>
          <w:lang w:val="fr-BE"/>
        </w:rPr>
        <w:tab/>
      </w:r>
      <w:r w:rsidRPr="006622B0">
        <w:rPr>
          <w:rFonts w:ascii="Aptos" w:hAnsi="Aptos" w:cs="Segoe UI"/>
          <w:b/>
          <w:bCs/>
          <w:lang w:val="fr-BE"/>
        </w:rPr>
        <w:tab/>
        <w:t>____________________</w:t>
      </w:r>
    </w:p>
    <w:p w14:paraId="6B1E740B" w14:textId="77777777" w:rsidR="003671DD" w:rsidRPr="006622B0" w:rsidRDefault="003671DD" w:rsidP="003671DD">
      <w:pPr>
        <w:pStyle w:val="Default"/>
        <w:spacing w:after="0" w:line="240" w:lineRule="auto"/>
        <w:contextualSpacing/>
        <w:rPr>
          <w:rFonts w:ascii="Aptos" w:hAnsi="Aptos" w:cs="Segoe UI"/>
          <w:b/>
          <w:bCs/>
          <w:lang w:val="fr-BE"/>
        </w:rPr>
      </w:pPr>
      <w:r w:rsidRPr="006622B0">
        <w:rPr>
          <w:rFonts w:ascii="Aptos" w:hAnsi="Aptos" w:cs="Segoe UI"/>
          <w:b/>
          <w:bCs/>
          <w:lang w:val="fr-BE"/>
        </w:rPr>
        <w:t>Signature autorisée</w:t>
      </w:r>
      <w:r w:rsidRPr="006622B0">
        <w:rPr>
          <w:rFonts w:ascii="Aptos" w:hAnsi="Aptos" w:cs="Segoe UI"/>
          <w:b/>
          <w:bCs/>
          <w:lang w:val="fr-BE"/>
        </w:rPr>
        <w:tab/>
      </w:r>
      <w:r w:rsidRPr="006622B0">
        <w:rPr>
          <w:rFonts w:ascii="Aptos" w:hAnsi="Aptos" w:cs="Segoe UI"/>
          <w:b/>
          <w:bCs/>
          <w:lang w:val="fr-BE"/>
        </w:rPr>
        <w:tab/>
      </w:r>
      <w:r w:rsidRPr="006622B0">
        <w:rPr>
          <w:rFonts w:ascii="Aptos" w:hAnsi="Aptos" w:cs="Segoe UI"/>
          <w:b/>
          <w:bCs/>
          <w:lang w:val="fr-BE"/>
        </w:rPr>
        <w:tab/>
      </w:r>
      <w:r w:rsidRPr="006622B0">
        <w:rPr>
          <w:rFonts w:ascii="Aptos" w:hAnsi="Aptos" w:cs="Segoe UI"/>
          <w:b/>
          <w:bCs/>
          <w:lang w:val="fr-BE"/>
        </w:rPr>
        <w:tab/>
      </w:r>
      <w:r w:rsidRPr="006622B0">
        <w:rPr>
          <w:rFonts w:ascii="Aptos" w:hAnsi="Aptos" w:cs="Segoe UI"/>
          <w:b/>
          <w:bCs/>
          <w:lang w:val="fr-BE"/>
        </w:rPr>
        <w:tab/>
      </w:r>
      <w:r w:rsidRPr="006622B0">
        <w:rPr>
          <w:rFonts w:ascii="Aptos" w:hAnsi="Aptos" w:cs="Segoe UI"/>
          <w:b/>
          <w:bCs/>
          <w:lang w:val="fr-BE"/>
        </w:rPr>
        <w:tab/>
        <w:t>Sceau/cachet de l'entreprise</w:t>
      </w:r>
    </w:p>
    <w:p w14:paraId="0A56B2AD" w14:textId="77777777" w:rsidR="003671DD" w:rsidRPr="006622B0" w:rsidRDefault="003671DD" w:rsidP="003671DD">
      <w:pPr>
        <w:pStyle w:val="Default"/>
        <w:spacing w:after="0" w:line="240" w:lineRule="auto"/>
        <w:contextualSpacing/>
        <w:rPr>
          <w:rFonts w:ascii="Aptos" w:hAnsi="Aptos" w:cs="Segoe UI"/>
          <w:b/>
          <w:bCs/>
          <w:lang w:val="fr-BE"/>
        </w:rPr>
      </w:pPr>
    </w:p>
    <w:p w14:paraId="3B1140E2" w14:textId="77777777" w:rsidR="003671DD" w:rsidRPr="006622B0" w:rsidRDefault="003671DD" w:rsidP="003671DD">
      <w:pPr>
        <w:pStyle w:val="Default"/>
        <w:spacing w:after="0" w:line="240" w:lineRule="auto"/>
        <w:contextualSpacing/>
        <w:rPr>
          <w:rFonts w:ascii="Aptos" w:hAnsi="Aptos" w:cs="Segoe UI"/>
          <w:b/>
          <w:bCs/>
          <w:lang w:val="fr-BE"/>
        </w:rPr>
      </w:pPr>
    </w:p>
    <w:p w14:paraId="1FF2F41F" w14:textId="77777777" w:rsidR="003671DD" w:rsidRPr="006622B0" w:rsidRDefault="003671DD" w:rsidP="003671DD">
      <w:pPr>
        <w:pStyle w:val="Default"/>
        <w:spacing w:after="0" w:line="240" w:lineRule="auto"/>
        <w:contextualSpacing/>
        <w:rPr>
          <w:rFonts w:ascii="Aptos" w:hAnsi="Aptos" w:cs="Segoe UI"/>
          <w:b/>
          <w:bCs/>
          <w:lang w:val="fr-BE"/>
        </w:rPr>
      </w:pPr>
    </w:p>
    <w:p w14:paraId="468C10D1" w14:textId="77777777" w:rsidR="003671DD" w:rsidRPr="006622B0" w:rsidRDefault="003671DD" w:rsidP="003671DD">
      <w:pPr>
        <w:pStyle w:val="Default"/>
        <w:spacing w:after="0" w:line="240" w:lineRule="auto"/>
        <w:contextualSpacing/>
        <w:rPr>
          <w:rFonts w:ascii="Aptos" w:hAnsi="Aptos" w:cs="Segoe UI"/>
          <w:b/>
          <w:bCs/>
          <w:lang w:val="fr-BE"/>
        </w:rPr>
        <w:sectPr w:rsidR="003671DD" w:rsidRPr="006622B0" w:rsidSect="003671DD">
          <w:pgSz w:w="12240" w:h="15840" w:code="1"/>
          <w:pgMar w:top="1440" w:right="1440" w:bottom="1440" w:left="1440" w:header="720" w:footer="720" w:gutter="0"/>
          <w:cols w:space="720"/>
          <w:docGrid w:linePitch="360"/>
        </w:sectPr>
      </w:pPr>
    </w:p>
    <w:p w14:paraId="03923A53" w14:textId="77777777" w:rsidR="00444539" w:rsidRPr="006622B0" w:rsidRDefault="00444539" w:rsidP="00444539">
      <w:pPr>
        <w:keepNext/>
        <w:keepLines/>
        <w:shd w:val="clear" w:color="auto" w:fill="FBE4D5"/>
        <w:spacing w:before="200" w:after="0"/>
        <w:ind w:left="936" w:hanging="576"/>
        <w:jc w:val="center"/>
        <w:outlineLvl w:val="1"/>
        <w:rPr>
          <w:rFonts w:ascii="Aptos" w:hAnsi="Aptos" w:cs="Segoe UI"/>
          <w:b/>
          <w:bCs/>
          <w:sz w:val="24"/>
          <w:szCs w:val="24"/>
          <w:lang w:val="fr-BE"/>
        </w:rPr>
      </w:pPr>
      <w:bookmarkStart w:id="38" w:name="_Toc187053442"/>
      <w:r w:rsidRPr="006622B0">
        <w:rPr>
          <w:rFonts w:ascii="Aptos" w:eastAsia="Times New Roman" w:hAnsi="Aptos" w:cs="Segoe UI"/>
          <w:b/>
          <w:bCs/>
          <w:iCs/>
          <w:sz w:val="28"/>
          <w:szCs w:val="28"/>
          <w:lang w:val="fr-BE"/>
        </w:rPr>
        <w:lastRenderedPageBreak/>
        <w:t>Annexe C : Tableau des Prix/Offre Financière</w:t>
      </w:r>
      <w:bookmarkEnd w:id="38"/>
    </w:p>
    <w:p w14:paraId="1BD42539" w14:textId="77777777" w:rsidR="00444539" w:rsidRPr="006622B0" w:rsidRDefault="00444539" w:rsidP="00444539">
      <w:pPr>
        <w:jc w:val="center"/>
        <w:rPr>
          <w:rFonts w:ascii="Aptos" w:hAnsi="Aptos" w:cs="Segoe UI"/>
          <w:color w:val="FF0000"/>
          <w:sz w:val="24"/>
          <w:szCs w:val="24"/>
          <w:lang w:val="fr-BE"/>
        </w:rPr>
      </w:pPr>
      <w:r w:rsidRPr="006622B0">
        <w:rPr>
          <w:rFonts w:ascii="Aptos" w:hAnsi="Aptos" w:cs="Segoe UI"/>
          <w:color w:val="FF0000"/>
          <w:sz w:val="24"/>
          <w:szCs w:val="24"/>
          <w:lang w:val="fr-BE"/>
        </w:rPr>
        <w:t xml:space="preserve">     Instruction : Veuillez soumettre votre Offre sur le papier-entête de votre entreprise, dater, signer et cacheter </w:t>
      </w:r>
    </w:p>
    <w:p w14:paraId="34A4AF7C" w14:textId="77777777" w:rsidR="00444539" w:rsidRPr="006622B0" w:rsidRDefault="00444539" w:rsidP="00444539">
      <w:pPr>
        <w:pStyle w:val="Sansinterligne"/>
        <w:jc w:val="both"/>
        <w:rPr>
          <w:rFonts w:ascii="Aptos" w:hAnsi="Aptos"/>
          <w:sz w:val="24"/>
          <w:szCs w:val="24"/>
          <w:lang w:val="fr-BE"/>
        </w:rPr>
      </w:pPr>
      <w:r w:rsidRPr="006622B0">
        <w:rPr>
          <w:rFonts w:ascii="Aptos" w:hAnsi="Aptos" w:cs="Segoe UI"/>
          <w:b/>
          <w:bCs/>
          <w:sz w:val="24"/>
          <w:szCs w:val="24"/>
          <w:lang w:val="fr-BE" w:eastAsia="fr-FR"/>
        </w:rPr>
        <w:t xml:space="preserve">NB : Le prestataire de services n'inclut aucune taxe dans ses tarifs. DAI est exempté conformément à l'accord bilatéral des États-Unis avec la République Démocratique du Congo. Une seule Offre doit être soumise dans le cadre de cette Demande. </w:t>
      </w:r>
    </w:p>
    <w:p w14:paraId="2CECEF3B" w14:textId="77777777" w:rsidR="00444539" w:rsidRPr="006622B0" w:rsidRDefault="00444539" w:rsidP="00444539">
      <w:pPr>
        <w:pStyle w:val="Sansinterligne"/>
        <w:rPr>
          <w:rFonts w:ascii="Aptos" w:hAnsi="Aptos" w:cs="Segoe UI"/>
          <w:b/>
          <w:bCs/>
          <w:sz w:val="24"/>
          <w:szCs w:val="24"/>
          <w:u w:val="single"/>
          <w:lang w:val="fr-BE"/>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261"/>
        <w:gridCol w:w="1701"/>
        <w:gridCol w:w="1134"/>
        <w:gridCol w:w="992"/>
        <w:gridCol w:w="1134"/>
        <w:gridCol w:w="1276"/>
      </w:tblGrid>
      <w:tr w:rsidR="00444539" w:rsidRPr="006622B0" w14:paraId="4DC51040" w14:textId="77777777" w:rsidTr="0027792F">
        <w:trPr>
          <w:trHeight w:val="863"/>
          <w:tblHeader/>
        </w:trPr>
        <w:tc>
          <w:tcPr>
            <w:tcW w:w="1134" w:type="dxa"/>
            <w:tcBorders>
              <w:top w:val="single" w:sz="4" w:space="0" w:color="auto"/>
              <w:left w:val="single" w:sz="4" w:space="0" w:color="auto"/>
              <w:bottom w:val="single" w:sz="4" w:space="0" w:color="auto"/>
              <w:right w:val="single" w:sz="4" w:space="0" w:color="auto"/>
            </w:tcBorders>
            <w:hideMark/>
          </w:tcPr>
          <w:p w14:paraId="18A27357" w14:textId="77777777" w:rsidR="00444539" w:rsidRPr="006622B0" w:rsidRDefault="00444539" w:rsidP="0027792F">
            <w:pPr>
              <w:contextualSpacing/>
              <w:rPr>
                <w:rFonts w:ascii="Aptos" w:hAnsi="Aptos" w:cs="Segoe UI"/>
                <w:b/>
                <w:sz w:val="24"/>
                <w:szCs w:val="24"/>
                <w:lang w:val="fr-BE"/>
              </w:rPr>
            </w:pPr>
            <w:r w:rsidRPr="006622B0">
              <w:rPr>
                <w:rFonts w:ascii="Aptos" w:hAnsi="Aptos" w:cs="Segoe UI"/>
                <w:b/>
                <w:sz w:val="24"/>
                <w:szCs w:val="24"/>
                <w:lang w:val="fr-BE"/>
              </w:rPr>
              <w:t>Numéro</w:t>
            </w:r>
          </w:p>
        </w:tc>
        <w:tc>
          <w:tcPr>
            <w:tcW w:w="3261" w:type="dxa"/>
            <w:tcBorders>
              <w:top w:val="single" w:sz="4" w:space="0" w:color="auto"/>
              <w:left w:val="single" w:sz="4" w:space="0" w:color="auto"/>
              <w:bottom w:val="single" w:sz="4" w:space="0" w:color="auto"/>
              <w:right w:val="single" w:sz="4" w:space="0" w:color="auto"/>
            </w:tcBorders>
            <w:hideMark/>
          </w:tcPr>
          <w:p w14:paraId="2B2FA055" w14:textId="77777777" w:rsidR="00444539" w:rsidRPr="006622B0" w:rsidRDefault="00444539" w:rsidP="0027792F">
            <w:pPr>
              <w:contextualSpacing/>
              <w:jc w:val="center"/>
              <w:rPr>
                <w:rFonts w:ascii="Aptos" w:hAnsi="Aptos" w:cs="Segoe UI"/>
                <w:b/>
                <w:sz w:val="24"/>
                <w:szCs w:val="24"/>
                <w:lang w:val="fr-BE"/>
              </w:rPr>
            </w:pPr>
            <w:r w:rsidRPr="006622B0">
              <w:rPr>
                <w:rFonts w:ascii="Aptos" w:hAnsi="Aptos" w:cs="Segoe UI"/>
                <w:b/>
                <w:sz w:val="24"/>
                <w:szCs w:val="24"/>
                <w:lang w:val="fr-BE"/>
              </w:rPr>
              <w:t>Désignation</w:t>
            </w:r>
          </w:p>
        </w:tc>
        <w:tc>
          <w:tcPr>
            <w:tcW w:w="1701" w:type="dxa"/>
            <w:tcBorders>
              <w:top w:val="single" w:sz="4" w:space="0" w:color="auto"/>
              <w:left w:val="single" w:sz="4" w:space="0" w:color="auto"/>
              <w:bottom w:val="single" w:sz="4" w:space="0" w:color="auto"/>
              <w:right w:val="single" w:sz="4" w:space="0" w:color="auto"/>
            </w:tcBorders>
            <w:hideMark/>
          </w:tcPr>
          <w:p w14:paraId="5D269A8B" w14:textId="77777777" w:rsidR="00444539" w:rsidRPr="006622B0" w:rsidRDefault="00444539" w:rsidP="0027792F">
            <w:pPr>
              <w:contextualSpacing/>
              <w:jc w:val="center"/>
              <w:rPr>
                <w:rFonts w:ascii="Aptos" w:hAnsi="Aptos" w:cs="Segoe UI"/>
                <w:b/>
                <w:lang w:val="fr-BE"/>
              </w:rPr>
            </w:pPr>
            <w:r w:rsidRPr="006622B0">
              <w:rPr>
                <w:rFonts w:ascii="Aptos" w:hAnsi="Aptos" w:cs="Segoe UI"/>
                <w:b/>
                <w:lang w:val="fr-BE"/>
              </w:rPr>
              <w:t>Description/</w:t>
            </w:r>
          </w:p>
          <w:p w14:paraId="2D03B325" w14:textId="77777777" w:rsidR="00444539" w:rsidRPr="006622B0" w:rsidRDefault="00444539" w:rsidP="0027792F">
            <w:pPr>
              <w:contextualSpacing/>
              <w:jc w:val="center"/>
              <w:rPr>
                <w:rFonts w:ascii="Aptos" w:hAnsi="Aptos" w:cs="Segoe UI"/>
                <w:b/>
                <w:lang w:val="fr-BE"/>
              </w:rPr>
            </w:pPr>
            <w:r w:rsidRPr="006622B0">
              <w:rPr>
                <w:rFonts w:ascii="Aptos" w:hAnsi="Aptos" w:cs="Segoe UI"/>
                <w:b/>
                <w:lang w:val="fr-BE"/>
              </w:rPr>
              <w:t>Spécifications</w:t>
            </w:r>
          </w:p>
        </w:tc>
        <w:tc>
          <w:tcPr>
            <w:tcW w:w="1134" w:type="dxa"/>
            <w:tcBorders>
              <w:top w:val="single" w:sz="4" w:space="0" w:color="auto"/>
              <w:left w:val="single" w:sz="4" w:space="0" w:color="auto"/>
              <w:bottom w:val="single" w:sz="4" w:space="0" w:color="auto"/>
              <w:right w:val="single" w:sz="4" w:space="0" w:color="auto"/>
            </w:tcBorders>
            <w:hideMark/>
          </w:tcPr>
          <w:p w14:paraId="01FC5475" w14:textId="77777777" w:rsidR="00444539" w:rsidRPr="006622B0" w:rsidRDefault="00444539" w:rsidP="0027792F">
            <w:pPr>
              <w:contextualSpacing/>
              <w:jc w:val="center"/>
              <w:rPr>
                <w:rFonts w:ascii="Aptos" w:hAnsi="Aptos" w:cs="Segoe UI"/>
                <w:b/>
                <w:lang w:val="fr-BE"/>
              </w:rPr>
            </w:pPr>
            <w:r w:rsidRPr="006622B0">
              <w:rPr>
                <w:rFonts w:ascii="Aptos" w:hAnsi="Aptos" w:cs="Segoe UI"/>
                <w:b/>
                <w:lang w:val="fr-BE"/>
              </w:rPr>
              <w:t>Quantité</w:t>
            </w:r>
          </w:p>
        </w:tc>
        <w:tc>
          <w:tcPr>
            <w:tcW w:w="992" w:type="dxa"/>
            <w:tcBorders>
              <w:top w:val="single" w:sz="4" w:space="0" w:color="auto"/>
              <w:left w:val="single" w:sz="4" w:space="0" w:color="auto"/>
              <w:bottom w:val="single" w:sz="4" w:space="0" w:color="auto"/>
              <w:right w:val="single" w:sz="4" w:space="0" w:color="auto"/>
            </w:tcBorders>
          </w:tcPr>
          <w:p w14:paraId="4840C0F4" w14:textId="77777777" w:rsidR="00444539" w:rsidRPr="006622B0" w:rsidRDefault="00444539" w:rsidP="0027792F">
            <w:pPr>
              <w:contextualSpacing/>
              <w:jc w:val="center"/>
              <w:rPr>
                <w:rFonts w:ascii="Aptos" w:hAnsi="Aptos" w:cs="Segoe UI"/>
                <w:b/>
                <w:lang w:val="fr-BE"/>
              </w:rPr>
            </w:pPr>
            <w:r w:rsidRPr="006622B0">
              <w:rPr>
                <w:rFonts w:ascii="Aptos" w:hAnsi="Aptos" w:cs="Segoe UI"/>
                <w:b/>
                <w:lang w:val="fr-BE"/>
              </w:rPr>
              <w:t>Unité</w:t>
            </w:r>
          </w:p>
        </w:tc>
        <w:tc>
          <w:tcPr>
            <w:tcW w:w="1134" w:type="dxa"/>
            <w:tcBorders>
              <w:top w:val="single" w:sz="4" w:space="0" w:color="auto"/>
              <w:left w:val="single" w:sz="4" w:space="0" w:color="auto"/>
              <w:bottom w:val="single" w:sz="4" w:space="0" w:color="auto"/>
              <w:right w:val="single" w:sz="4" w:space="0" w:color="auto"/>
            </w:tcBorders>
            <w:hideMark/>
          </w:tcPr>
          <w:p w14:paraId="7737302C" w14:textId="77777777" w:rsidR="00444539" w:rsidRPr="006622B0" w:rsidRDefault="00444539" w:rsidP="0027792F">
            <w:pPr>
              <w:contextualSpacing/>
              <w:jc w:val="center"/>
              <w:rPr>
                <w:rFonts w:ascii="Aptos" w:hAnsi="Aptos" w:cs="Segoe UI"/>
                <w:b/>
                <w:sz w:val="24"/>
                <w:szCs w:val="24"/>
                <w:lang w:val="fr-BE"/>
              </w:rPr>
            </w:pPr>
            <w:r w:rsidRPr="006622B0">
              <w:rPr>
                <w:rFonts w:ascii="Aptos" w:hAnsi="Aptos" w:cs="Segoe UI"/>
                <w:b/>
                <w:sz w:val="24"/>
                <w:szCs w:val="24"/>
                <w:lang w:val="fr-BE"/>
              </w:rPr>
              <w:t>Prix Unitaire</w:t>
            </w:r>
          </w:p>
          <w:p w14:paraId="1B400F88" w14:textId="77777777" w:rsidR="00444539" w:rsidRPr="006622B0" w:rsidRDefault="00444539" w:rsidP="0027792F">
            <w:pPr>
              <w:contextualSpacing/>
              <w:jc w:val="center"/>
              <w:rPr>
                <w:rFonts w:ascii="Aptos" w:hAnsi="Aptos" w:cs="Segoe UI"/>
                <w:b/>
                <w:sz w:val="24"/>
                <w:szCs w:val="24"/>
                <w:lang w:val="fr-BE"/>
              </w:rPr>
            </w:pPr>
            <w:r w:rsidRPr="006622B0">
              <w:rPr>
                <w:rFonts w:ascii="Aptos" w:hAnsi="Aptos" w:cs="Segoe UI"/>
                <w:b/>
                <w:sz w:val="24"/>
                <w:szCs w:val="24"/>
                <w:lang w:val="fr-BE"/>
              </w:rPr>
              <w:t>(USD)</w:t>
            </w:r>
          </w:p>
          <w:p w14:paraId="03A09E84" w14:textId="77777777" w:rsidR="00444539" w:rsidRPr="006622B0" w:rsidRDefault="00444539" w:rsidP="0027792F">
            <w:pPr>
              <w:contextualSpacing/>
              <w:jc w:val="center"/>
              <w:rPr>
                <w:rFonts w:ascii="Aptos" w:hAnsi="Aptos" w:cs="Segoe UI"/>
                <w:b/>
                <w:sz w:val="24"/>
                <w:szCs w:val="24"/>
                <w:lang w:val="fr-BE"/>
              </w:rPr>
            </w:pPr>
          </w:p>
        </w:tc>
        <w:tc>
          <w:tcPr>
            <w:tcW w:w="1276" w:type="dxa"/>
            <w:tcBorders>
              <w:top w:val="single" w:sz="4" w:space="0" w:color="auto"/>
              <w:left w:val="single" w:sz="4" w:space="0" w:color="auto"/>
              <w:bottom w:val="single" w:sz="4" w:space="0" w:color="auto"/>
              <w:right w:val="single" w:sz="4" w:space="0" w:color="auto"/>
            </w:tcBorders>
            <w:hideMark/>
          </w:tcPr>
          <w:p w14:paraId="43EDD3B8" w14:textId="77777777" w:rsidR="00444539" w:rsidRPr="006622B0" w:rsidRDefault="00444539" w:rsidP="0027792F">
            <w:pPr>
              <w:contextualSpacing/>
              <w:jc w:val="center"/>
              <w:rPr>
                <w:rFonts w:ascii="Aptos" w:hAnsi="Aptos" w:cs="Segoe UI"/>
                <w:b/>
                <w:sz w:val="24"/>
                <w:szCs w:val="24"/>
                <w:lang w:val="fr-BE"/>
              </w:rPr>
            </w:pPr>
            <w:r w:rsidRPr="006622B0">
              <w:rPr>
                <w:rFonts w:ascii="Aptos" w:hAnsi="Aptos" w:cs="Segoe UI"/>
                <w:b/>
                <w:sz w:val="24"/>
                <w:szCs w:val="24"/>
                <w:lang w:val="fr-BE"/>
              </w:rPr>
              <w:t xml:space="preserve">Prix Total </w:t>
            </w:r>
          </w:p>
          <w:p w14:paraId="15E0024D" w14:textId="77777777" w:rsidR="00444539" w:rsidRPr="006622B0" w:rsidRDefault="00444539" w:rsidP="0027792F">
            <w:pPr>
              <w:contextualSpacing/>
              <w:jc w:val="center"/>
              <w:rPr>
                <w:rFonts w:ascii="Aptos" w:hAnsi="Aptos" w:cs="Segoe UI"/>
                <w:b/>
                <w:sz w:val="24"/>
                <w:szCs w:val="24"/>
                <w:lang w:val="fr-BE"/>
              </w:rPr>
            </w:pPr>
            <w:r w:rsidRPr="006622B0">
              <w:rPr>
                <w:rFonts w:ascii="Aptos" w:hAnsi="Aptos" w:cs="Segoe UI"/>
                <w:b/>
                <w:sz w:val="24"/>
                <w:szCs w:val="24"/>
                <w:lang w:val="fr-BE"/>
              </w:rPr>
              <w:t>(USD)</w:t>
            </w:r>
          </w:p>
        </w:tc>
      </w:tr>
      <w:tr w:rsidR="00444539" w:rsidRPr="006622B0" w14:paraId="7BCBA1D4" w14:textId="77777777" w:rsidTr="0027792F">
        <w:trPr>
          <w:trHeight w:val="699"/>
        </w:trPr>
        <w:tc>
          <w:tcPr>
            <w:tcW w:w="1134" w:type="dxa"/>
            <w:tcBorders>
              <w:top w:val="single" w:sz="4" w:space="0" w:color="auto"/>
              <w:left w:val="single" w:sz="4" w:space="0" w:color="auto"/>
              <w:bottom w:val="single" w:sz="4" w:space="0" w:color="auto"/>
              <w:right w:val="single" w:sz="4" w:space="0" w:color="auto"/>
            </w:tcBorders>
          </w:tcPr>
          <w:p w14:paraId="1C0D3DA5" w14:textId="77777777" w:rsidR="00444539" w:rsidRPr="006622B0" w:rsidRDefault="00444539" w:rsidP="000A1A2B">
            <w:pPr>
              <w:spacing w:after="0"/>
              <w:rPr>
                <w:rFonts w:ascii="Aptos" w:hAnsi="Aptos" w:cs="Segoe UI"/>
                <w:sz w:val="24"/>
                <w:szCs w:val="24"/>
                <w:lang w:val="fr-BE"/>
              </w:rPr>
            </w:pPr>
          </w:p>
        </w:tc>
        <w:tc>
          <w:tcPr>
            <w:tcW w:w="3261" w:type="dxa"/>
            <w:tcBorders>
              <w:top w:val="single" w:sz="4" w:space="0" w:color="auto"/>
              <w:left w:val="single" w:sz="4" w:space="0" w:color="auto"/>
              <w:bottom w:val="single" w:sz="4" w:space="0" w:color="auto"/>
              <w:right w:val="single" w:sz="4" w:space="0" w:color="auto"/>
            </w:tcBorders>
          </w:tcPr>
          <w:p w14:paraId="4302A6FA" w14:textId="77777777" w:rsidR="00444539" w:rsidRPr="006622B0" w:rsidRDefault="00444539" w:rsidP="000A1A2B">
            <w:pPr>
              <w:spacing w:after="0"/>
              <w:rPr>
                <w:rFonts w:ascii="Aptos" w:hAnsi="Aptos" w:cs="Segoe UI"/>
                <w:sz w:val="24"/>
                <w:szCs w:val="24"/>
                <w:lang w:val="fr-BE"/>
              </w:rPr>
            </w:pPr>
          </w:p>
        </w:tc>
        <w:tc>
          <w:tcPr>
            <w:tcW w:w="1701" w:type="dxa"/>
            <w:tcBorders>
              <w:top w:val="single" w:sz="4" w:space="0" w:color="auto"/>
              <w:left w:val="single" w:sz="4" w:space="0" w:color="auto"/>
              <w:bottom w:val="single" w:sz="4" w:space="0" w:color="auto"/>
              <w:right w:val="single" w:sz="4" w:space="0" w:color="auto"/>
            </w:tcBorders>
          </w:tcPr>
          <w:p w14:paraId="57CC9BF6" w14:textId="77777777" w:rsidR="00444539" w:rsidRPr="006622B0" w:rsidRDefault="00444539" w:rsidP="000A1A2B">
            <w:pPr>
              <w:spacing w:after="0"/>
              <w:rPr>
                <w:rFonts w:ascii="Aptos" w:hAnsi="Aptos" w:cs="Segoe UI"/>
                <w:sz w:val="24"/>
                <w:szCs w:val="24"/>
                <w:lang w:val="fr-BE"/>
              </w:rPr>
            </w:pPr>
          </w:p>
        </w:tc>
        <w:tc>
          <w:tcPr>
            <w:tcW w:w="1134" w:type="dxa"/>
            <w:tcBorders>
              <w:top w:val="single" w:sz="4" w:space="0" w:color="auto"/>
              <w:left w:val="single" w:sz="4" w:space="0" w:color="auto"/>
              <w:bottom w:val="single" w:sz="4" w:space="0" w:color="auto"/>
              <w:right w:val="single" w:sz="4" w:space="0" w:color="auto"/>
            </w:tcBorders>
          </w:tcPr>
          <w:p w14:paraId="5F880FB8" w14:textId="77777777" w:rsidR="00444539" w:rsidRPr="006622B0" w:rsidRDefault="00444539" w:rsidP="000A1A2B">
            <w:pPr>
              <w:spacing w:after="0"/>
              <w:jc w:val="center"/>
              <w:rPr>
                <w:rFonts w:ascii="Aptos" w:hAnsi="Aptos" w:cs="Segoe UI"/>
                <w:sz w:val="24"/>
                <w:szCs w:val="24"/>
                <w:lang w:val="fr-BE"/>
              </w:rPr>
            </w:pPr>
          </w:p>
        </w:tc>
        <w:tc>
          <w:tcPr>
            <w:tcW w:w="992" w:type="dxa"/>
            <w:tcBorders>
              <w:top w:val="single" w:sz="4" w:space="0" w:color="auto"/>
              <w:left w:val="single" w:sz="4" w:space="0" w:color="auto"/>
              <w:bottom w:val="single" w:sz="4" w:space="0" w:color="auto"/>
              <w:right w:val="single" w:sz="4" w:space="0" w:color="auto"/>
            </w:tcBorders>
          </w:tcPr>
          <w:p w14:paraId="01D00081" w14:textId="77777777" w:rsidR="00444539" w:rsidRPr="006622B0" w:rsidRDefault="00444539" w:rsidP="000A1A2B">
            <w:pPr>
              <w:spacing w:after="0"/>
              <w:rPr>
                <w:rFonts w:ascii="Aptos" w:hAnsi="Aptos" w:cs="Segoe UI"/>
                <w:sz w:val="24"/>
                <w:szCs w:val="24"/>
                <w:lang w:val="fr-BE"/>
              </w:rPr>
            </w:pPr>
          </w:p>
        </w:tc>
        <w:tc>
          <w:tcPr>
            <w:tcW w:w="1134" w:type="dxa"/>
            <w:tcBorders>
              <w:top w:val="single" w:sz="4" w:space="0" w:color="auto"/>
              <w:left w:val="single" w:sz="4" w:space="0" w:color="auto"/>
              <w:bottom w:val="single" w:sz="4" w:space="0" w:color="auto"/>
              <w:right w:val="single" w:sz="4" w:space="0" w:color="auto"/>
            </w:tcBorders>
          </w:tcPr>
          <w:p w14:paraId="23B0159A" w14:textId="77777777" w:rsidR="00444539" w:rsidRPr="006622B0" w:rsidRDefault="00444539" w:rsidP="000A1A2B">
            <w:pPr>
              <w:spacing w:after="0"/>
              <w:rPr>
                <w:rFonts w:ascii="Aptos" w:hAnsi="Aptos" w:cs="Segoe UI"/>
                <w:sz w:val="24"/>
                <w:szCs w:val="24"/>
                <w:lang w:val="fr-BE"/>
              </w:rPr>
            </w:pPr>
          </w:p>
        </w:tc>
        <w:tc>
          <w:tcPr>
            <w:tcW w:w="1276" w:type="dxa"/>
            <w:tcBorders>
              <w:top w:val="single" w:sz="4" w:space="0" w:color="auto"/>
              <w:left w:val="single" w:sz="4" w:space="0" w:color="auto"/>
              <w:bottom w:val="single" w:sz="4" w:space="0" w:color="auto"/>
              <w:right w:val="single" w:sz="4" w:space="0" w:color="auto"/>
            </w:tcBorders>
          </w:tcPr>
          <w:p w14:paraId="35398C64" w14:textId="77777777" w:rsidR="00444539" w:rsidRPr="006622B0" w:rsidRDefault="00444539" w:rsidP="000A1A2B">
            <w:pPr>
              <w:spacing w:after="0"/>
              <w:rPr>
                <w:rFonts w:ascii="Aptos" w:hAnsi="Aptos" w:cs="Segoe UI"/>
                <w:sz w:val="24"/>
                <w:szCs w:val="24"/>
                <w:lang w:val="fr-BE"/>
              </w:rPr>
            </w:pPr>
          </w:p>
        </w:tc>
      </w:tr>
      <w:tr w:rsidR="005F4795" w:rsidRPr="006622B0" w14:paraId="7DDEBB01" w14:textId="77777777" w:rsidTr="0027792F">
        <w:trPr>
          <w:trHeight w:val="699"/>
        </w:trPr>
        <w:tc>
          <w:tcPr>
            <w:tcW w:w="1134" w:type="dxa"/>
            <w:tcBorders>
              <w:top w:val="single" w:sz="4" w:space="0" w:color="auto"/>
              <w:left w:val="single" w:sz="4" w:space="0" w:color="auto"/>
              <w:bottom w:val="single" w:sz="4" w:space="0" w:color="auto"/>
              <w:right w:val="single" w:sz="4" w:space="0" w:color="auto"/>
            </w:tcBorders>
          </w:tcPr>
          <w:p w14:paraId="340D1376" w14:textId="77777777" w:rsidR="005F4795" w:rsidRPr="006622B0" w:rsidRDefault="005F4795" w:rsidP="000A1A2B">
            <w:pPr>
              <w:spacing w:after="0"/>
              <w:rPr>
                <w:rFonts w:ascii="Aptos" w:hAnsi="Aptos" w:cs="Segoe UI"/>
                <w:sz w:val="24"/>
                <w:szCs w:val="24"/>
                <w:lang w:val="fr-BE"/>
              </w:rPr>
            </w:pPr>
          </w:p>
        </w:tc>
        <w:tc>
          <w:tcPr>
            <w:tcW w:w="3261" w:type="dxa"/>
            <w:tcBorders>
              <w:top w:val="single" w:sz="4" w:space="0" w:color="auto"/>
              <w:left w:val="single" w:sz="4" w:space="0" w:color="auto"/>
              <w:bottom w:val="single" w:sz="4" w:space="0" w:color="auto"/>
              <w:right w:val="single" w:sz="4" w:space="0" w:color="auto"/>
            </w:tcBorders>
          </w:tcPr>
          <w:p w14:paraId="74B0758D" w14:textId="77777777" w:rsidR="005F4795" w:rsidRPr="006622B0" w:rsidRDefault="005F4795" w:rsidP="000A1A2B">
            <w:pPr>
              <w:spacing w:after="0"/>
              <w:rPr>
                <w:rFonts w:ascii="Aptos" w:hAnsi="Aptos" w:cs="Segoe UI"/>
                <w:sz w:val="24"/>
                <w:szCs w:val="24"/>
                <w:lang w:val="fr-BE"/>
              </w:rPr>
            </w:pPr>
          </w:p>
        </w:tc>
        <w:tc>
          <w:tcPr>
            <w:tcW w:w="1701" w:type="dxa"/>
            <w:tcBorders>
              <w:top w:val="single" w:sz="4" w:space="0" w:color="auto"/>
              <w:left w:val="single" w:sz="4" w:space="0" w:color="auto"/>
              <w:bottom w:val="single" w:sz="4" w:space="0" w:color="auto"/>
              <w:right w:val="single" w:sz="4" w:space="0" w:color="auto"/>
            </w:tcBorders>
          </w:tcPr>
          <w:p w14:paraId="309A88BA" w14:textId="77777777" w:rsidR="005F4795" w:rsidRPr="006622B0" w:rsidRDefault="005F4795" w:rsidP="000A1A2B">
            <w:pPr>
              <w:spacing w:after="0"/>
              <w:rPr>
                <w:rFonts w:ascii="Aptos" w:hAnsi="Aptos" w:cs="Segoe UI"/>
                <w:sz w:val="24"/>
                <w:szCs w:val="24"/>
                <w:lang w:val="fr-BE"/>
              </w:rPr>
            </w:pPr>
          </w:p>
        </w:tc>
        <w:tc>
          <w:tcPr>
            <w:tcW w:w="1134" w:type="dxa"/>
            <w:tcBorders>
              <w:top w:val="single" w:sz="4" w:space="0" w:color="auto"/>
              <w:left w:val="single" w:sz="4" w:space="0" w:color="auto"/>
              <w:bottom w:val="single" w:sz="4" w:space="0" w:color="auto"/>
              <w:right w:val="single" w:sz="4" w:space="0" w:color="auto"/>
            </w:tcBorders>
          </w:tcPr>
          <w:p w14:paraId="337C0DA1" w14:textId="77777777" w:rsidR="005F4795" w:rsidRPr="006622B0" w:rsidRDefault="005F4795" w:rsidP="000A1A2B">
            <w:pPr>
              <w:spacing w:after="0"/>
              <w:jc w:val="center"/>
              <w:rPr>
                <w:rFonts w:ascii="Aptos" w:hAnsi="Aptos" w:cs="Segoe UI"/>
                <w:sz w:val="24"/>
                <w:szCs w:val="24"/>
                <w:lang w:val="fr-BE"/>
              </w:rPr>
            </w:pPr>
          </w:p>
        </w:tc>
        <w:tc>
          <w:tcPr>
            <w:tcW w:w="992" w:type="dxa"/>
            <w:tcBorders>
              <w:top w:val="single" w:sz="4" w:space="0" w:color="auto"/>
              <w:left w:val="single" w:sz="4" w:space="0" w:color="auto"/>
              <w:bottom w:val="single" w:sz="4" w:space="0" w:color="auto"/>
              <w:right w:val="single" w:sz="4" w:space="0" w:color="auto"/>
            </w:tcBorders>
          </w:tcPr>
          <w:p w14:paraId="3923ACF6" w14:textId="77777777" w:rsidR="005F4795" w:rsidRPr="006622B0" w:rsidRDefault="005F4795" w:rsidP="000A1A2B">
            <w:pPr>
              <w:spacing w:after="0"/>
              <w:rPr>
                <w:rFonts w:ascii="Aptos" w:hAnsi="Aptos" w:cs="Segoe UI"/>
                <w:sz w:val="24"/>
                <w:szCs w:val="24"/>
                <w:lang w:val="fr-BE"/>
              </w:rPr>
            </w:pPr>
          </w:p>
        </w:tc>
        <w:tc>
          <w:tcPr>
            <w:tcW w:w="1134" w:type="dxa"/>
            <w:tcBorders>
              <w:top w:val="single" w:sz="4" w:space="0" w:color="auto"/>
              <w:left w:val="single" w:sz="4" w:space="0" w:color="auto"/>
              <w:bottom w:val="single" w:sz="4" w:space="0" w:color="auto"/>
              <w:right w:val="single" w:sz="4" w:space="0" w:color="auto"/>
            </w:tcBorders>
          </w:tcPr>
          <w:p w14:paraId="28AF1A2F" w14:textId="77777777" w:rsidR="005F4795" w:rsidRPr="006622B0" w:rsidRDefault="005F4795" w:rsidP="000A1A2B">
            <w:pPr>
              <w:spacing w:after="0"/>
              <w:rPr>
                <w:rFonts w:ascii="Aptos" w:hAnsi="Aptos" w:cs="Segoe UI"/>
                <w:sz w:val="24"/>
                <w:szCs w:val="24"/>
                <w:lang w:val="fr-BE"/>
              </w:rPr>
            </w:pPr>
          </w:p>
        </w:tc>
        <w:tc>
          <w:tcPr>
            <w:tcW w:w="1276" w:type="dxa"/>
            <w:tcBorders>
              <w:top w:val="single" w:sz="4" w:space="0" w:color="auto"/>
              <w:left w:val="single" w:sz="4" w:space="0" w:color="auto"/>
              <w:bottom w:val="single" w:sz="4" w:space="0" w:color="auto"/>
              <w:right w:val="single" w:sz="4" w:space="0" w:color="auto"/>
            </w:tcBorders>
          </w:tcPr>
          <w:p w14:paraId="608C351E" w14:textId="77777777" w:rsidR="005F4795" w:rsidRPr="006622B0" w:rsidRDefault="005F4795" w:rsidP="000A1A2B">
            <w:pPr>
              <w:spacing w:after="0"/>
              <w:rPr>
                <w:rFonts w:ascii="Aptos" w:hAnsi="Aptos" w:cs="Segoe UI"/>
                <w:sz w:val="24"/>
                <w:szCs w:val="24"/>
                <w:lang w:val="fr-BE"/>
              </w:rPr>
            </w:pPr>
          </w:p>
        </w:tc>
      </w:tr>
      <w:tr w:rsidR="000A1A2B" w:rsidRPr="006622B0" w14:paraId="0A679724" w14:textId="77777777" w:rsidTr="0027792F">
        <w:trPr>
          <w:trHeight w:val="699"/>
        </w:trPr>
        <w:tc>
          <w:tcPr>
            <w:tcW w:w="1134" w:type="dxa"/>
            <w:tcBorders>
              <w:top w:val="single" w:sz="4" w:space="0" w:color="auto"/>
              <w:left w:val="single" w:sz="4" w:space="0" w:color="auto"/>
              <w:bottom w:val="single" w:sz="4" w:space="0" w:color="auto"/>
              <w:right w:val="single" w:sz="4" w:space="0" w:color="auto"/>
            </w:tcBorders>
          </w:tcPr>
          <w:p w14:paraId="1C91584F" w14:textId="77777777" w:rsidR="000A1A2B" w:rsidRPr="006622B0" w:rsidRDefault="000A1A2B" w:rsidP="000A1A2B">
            <w:pPr>
              <w:spacing w:after="0"/>
              <w:rPr>
                <w:rFonts w:ascii="Aptos" w:hAnsi="Aptos" w:cs="Segoe UI"/>
                <w:sz w:val="24"/>
                <w:szCs w:val="24"/>
                <w:lang w:val="fr-BE"/>
              </w:rPr>
            </w:pPr>
          </w:p>
        </w:tc>
        <w:tc>
          <w:tcPr>
            <w:tcW w:w="3261" w:type="dxa"/>
            <w:tcBorders>
              <w:top w:val="single" w:sz="4" w:space="0" w:color="auto"/>
              <w:left w:val="single" w:sz="4" w:space="0" w:color="auto"/>
              <w:bottom w:val="single" w:sz="4" w:space="0" w:color="auto"/>
              <w:right w:val="single" w:sz="4" w:space="0" w:color="auto"/>
            </w:tcBorders>
          </w:tcPr>
          <w:p w14:paraId="0EF5864D" w14:textId="77777777" w:rsidR="000A1A2B" w:rsidRPr="006622B0" w:rsidRDefault="000A1A2B" w:rsidP="000A1A2B">
            <w:pPr>
              <w:spacing w:after="0"/>
              <w:rPr>
                <w:rFonts w:ascii="Aptos" w:hAnsi="Aptos" w:cs="Segoe UI"/>
                <w:sz w:val="24"/>
                <w:szCs w:val="24"/>
                <w:lang w:val="fr-BE"/>
              </w:rPr>
            </w:pPr>
          </w:p>
        </w:tc>
        <w:tc>
          <w:tcPr>
            <w:tcW w:w="1701" w:type="dxa"/>
            <w:tcBorders>
              <w:top w:val="single" w:sz="4" w:space="0" w:color="auto"/>
              <w:left w:val="single" w:sz="4" w:space="0" w:color="auto"/>
              <w:bottom w:val="single" w:sz="4" w:space="0" w:color="auto"/>
              <w:right w:val="single" w:sz="4" w:space="0" w:color="auto"/>
            </w:tcBorders>
          </w:tcPr>
          <w:p w14:paraId="7C2DE2E7" w14:textId="77777777" w:rsidR="000A1A2B" w:rsidRPr="006622B0" w:rsidRDefault="000A1A2B" w:rsidP="000A1A2B">
            <w:pPr>
              <w:spacing w:after="0"/>
              <w:rPr>
                <w:rFonts w:ascii="Aptos" w:hAnsi="Aptos" w:cs="Segoe UI"/>
                <w:sz w:val="24"/>
                <w:szCs w:val="24"/>
                <w:lang w:val="fr-BE"/>
              </w:rPr>
            </w:pPr>
          </w:p>
        </w:tc>
        <w:tc>
          <w:tcPr>
            <w:tcW w:w="1134" w:type="dxa"/>
            <w:tcBorders>
              <w:top w:val="single" w:sz="4" w:space="0" w:color="auto"/>
              <w:left w:val="single" w:sz="4" w:space="0" w:color="auto"/>
              <w:bottom w:val="single" w:sz="4" w:space="0" w:color="auto"/>
              <w:right w:val="single" w:sz="4" w:space="0" w:color="auto"/>
            </w:tcBorders>
          </w:tcPr>
          <w:p w14:paraId="0766BB32" w14:textId="77777777" w:rsidR="000A1A2B" w:rsidRPr="006622B0" w:rsidRDefault="000A1A2B" w:rsidP="000A1A2B">
            <w:pPr>
              <w:spacing w:after="0"/>
              <w:jc w:val="center"/>
              <w:rPr>
                <w:rFonts w:ascii="Aptos" w:hAnsi="Aptos" w:cs="Segoe UI"/>
                <w:sz w:val="24"/>
                <w:szCs w:val="24"/>
                <w:lang w:val="fr-BE"/>
              </w:rPr>
            </w:pPr>
          </w:p>
        </w:tc>
        <w:tc>
          <w:tcPr>
            <w:tcW w:w="992" w:type="dxa"/>
            <w:tcBorders>
              <w:top w:val="single" w:sz="4" w:space="0" w:color="auto"/>
              <w:left w:val="single" w:sz="4" w:space="0" w:color="auto"/>
              <w:bottom w:val="single" w:sz="4" w:space="0" w:color="auto"/>
              <w:right w:val="single" w:sz="4" w:space="0" w:color="auto"/>
            </w:tcBorders>
          </w:tcPr>
          <w:p w14:paraId="0B2829A2" w14:textId="77777777" w:rsidR="000A1A2B" w:rsidRPr="006622B0" w:rsidRDefault="000A1A2B" w:rsidP="000A1A2B">
            <w:pPr>
              <w:spacing w:after="0"/>
              <w:rPr>
                <w:rFonts w:ascii="Aptos" w:hAnsi="Aptos" w:cs="Segoe UI"/>
                <w:sz w:val="24"/>
                <w:szCs w:val="24"/>
                <w:lang w:val="fr-BE"/>
              </w:rPr>
            </w:pPr>
          </w:p>
        </w:tc>
        <w:tc>
          <w:tcPr>
            <w:tcW w:w="1134" w:type="dxa"/>
            <w:tcBorders>
              <w:top w:val="single" w:sz="4" w:space="0" w:color="auto"/>
              <w:left w:val="single" w:sz="4" w:space="0" w:color="auto"/>
              <w:bottom w:val="single" w:sz="4" w:space="0" w:color="auto"/>
              <w:right w:val="single" w:sz="4" w:space="0" w:color="auto"/>
            </w:tcBorders>
          </w:tcPr>
          <w:p w14:paraId="1ED1F5BC" w14:textId="77777777" w:rsidR="000A1A2B" w:rsidRPr="006622B0" w:rsidRDefault="000A1A2B" w:rsidP="000A1A2B">
            <w:pPr>
              <w:spacing w:after="0"/>
              <w:rPr>
                <w:rFonts w:ascii="Aptos" w:hAnsi="Aptos" w:cs="Segoe UI"/>
                <w:sz w:val="24"/>
                <w:szCs w:val="24"/>
                <w:lang w:val="fr-BE"/>
              </w:rPr>
            </w:pPr>
          </w:p>
        </w:tc>
        <w:tc>
          <w:tcPr>
            <w:tcW w:w="1276" w:type="dxa"/>
            <w:tcBorders>
              <w:top w:val="single" w:sz="4" w:space="0" w:color="auto"/>
              <w:left w:val="single" w:sz="4" w:space="0" w:color="auto"/>
              <w:bottom w:val="single" w:sz="4" w:space="0" w:color="auto"/>
              <w:right w:val="single" w:sz="4" w:space="0" w:color="auto"/>
            </w:tcBorders>
          </w:tcPr>
          <w:p w14:paraId="77CCE484" w14:textId="77777777" w:rsidR="000A1A2B" w:rsidRPr="006622B0" w:rsidRDefault="000A1A2B" w:rsidP="000A1A2B">
            <w:pPr>
              <w:spacing w:after="0"/>
              <w:rPr>
                <w:rFonts w:ascii="Aptos" w:hAnsi="Aptos" w:cs="Segoe UI"/>
                <w:sz w:val="24"/>
                <w:szCs w:val="24"/>
                <w:lang w:val="fr-BE"/>
              </w:rPr>
            </w:pPr>
          </w:p>
        </w:tc>
      </w:tr>
      <w:tr w:rsidR="00444539" w:rsidRPr="006622B0" w14:paraId="119DB9BF" w14:textId="77777777" w:rsidTr="0027792F">
        <w:trPr>
          <w:trHeight w:val="699"/>
        </w:trPr>
        <w:tc>
          <w:tcPr>
            <w:tcW w:w="1134" w:type="dxa"/>
            <w:tcBorders>
              <w:top w:val="single" w:sz="4" w:space="0" w:color="auto"/>
              <w:left w:val="single" w:sz="4" w:space="0" w:color="auto"/>
              <w:bottom w:val="single" w:sz="4" w:space="0" w:color="auto"/>
              <w:right w:val="single" w:sz="4" w:space="0" w:color="auto"/>
            </w:tcBorders>
          </w:tcPr>
          <w:p w14:paraId="4E0C497C" w14:textId="77777777" w:rsidR="00444539" w:rsidRPr="006622B0" w:rsidRDefault="00444539" w:rsidP="000A1A2B">
            <w:pPr>
              <w:spacing w:after="0"/>
              <w:rPr>
                <w:rFonts w:ascii="Aptos" w:hAnsi="Aptos" w:cs="Segoe UI"/>
                <w:sz w:val="24"/>
                <w:szCs w:val="24"/>
                <w:lang w:val="fr-BE"/>
              </w:rPr>
            </w:pPr>
          </w:p>
        </w:tc>
        <w:tc>
          <w:tcPr>
            <w:tcW w:w="3261" w:type="dxa"/>
            <w:tcBorders>
              <w:top w:val="single" w:sz="4" w:space="0" w:color="auto"/>
              <w:left w:val="single" w:sz="4" w:space="0" w:color="auto"/>
              <w:bottom w:val="single" w:sz="4" w:space="0" w:color="auto"/>
              <w:right w:val="single" w:sz="4" w:space="0" w:color="auto"/>
            </w:tcBorders>
          </w:tcPr>
          <w:p w14:paraId="486C0379" w14:textId="77777777" w:rsidR="00444539" w:rsidRPr="006622B0" w:rsidRDefault="00444539" w:rsidP="000A1A2B">
            <w:pPr>
              <w:spacing w:after="0"/>
              <w:rPr>
                <w:rFonts w:ascii="Aptos" w:hAnsi="Aptos" w:cs="Segoe UI"/>
                <w:sz w:val="24"/>
                <w:szCs w:val="24"/>
                <w:lang w:val="fr-BE"/>
              </w:rPr>
            </w:pPr>
          </w:p>
        </w:tc>
        <w:tc>
          <w:tcPr>
            <w:tcW w:w="1701" w:type="dxa"/>
            <w:tcBorders>
              <w:top w:val="single" w:sz="4" w:space="0" w:color="auto"/>
              <w:left w:val="single" w:sz="4" w:space="0" w:color="auto"/>
              <w:bottom w:val="single" w:sz="4" w:space="0" w:color="auto"/>
              <w:right w:val="single" w:sz="4" w:space="0" w:color="auto"/>
            </w:tcBorders>
          </w:tcPr>
          <w:p w14:paraId="72CE023C" w14:textId="77777777" w:rsidR="00444539" w:rsidRPr="006622B0" w:rsidRDefault="00444539" w:rsidP="000A1A2B">
            <w:pPr>
              <w:spacing w:after="0"/>
              <w:rPr>
                <w:rFonts w:ascii="Aptos" w:hAnsi="Aptos" w:cs="Segoe UI"/>
                <w:sz w:val="24"/>
                <w:szCs w:val="24"/>
                <w:lang w:val="fr-BE"/>
              </w:rPr>
            </w:pPr>
          </w:p>
        </w:tc>
        <w:tc>
          <w:tcPr>
            <w:tcW w:w="1134" w:type="dxa"/>
            <w:tcBorders>
              <w:top w:val="single" w:sz="4" w:space="0" w:color="auto"/>
              <w:left w:val="single" w:sz="4" w:space="0" w:color="auto"/>
              <w:bottom w:val="single" w:sz="4" w:space="0" w:color="auto"/>
              <w:right w:val="single" w:sz="4" w:space="0" w:color="auto"/>
            </w:tcBorders>
          </w:tcPr>
          <w:p w14:paraId="6438AA5C" w14:textId="77777777" w:rsidR="00444539" w:rsidRPr="006622B0" w:rsidRDefault="00444539" w:rsidP="000A1A2B">
            <w:pPr>
              <w:spacing w:after="0"/>
              <w:jc w:val="center"/>
              <w:rPr>
                <w:rFonts w:ascii="Aptos" w:hAnsi="Aptos" w:cs="Segoe UI"/>
                <w:sz w:val="24"/>
                <w:szCs w:val="24"/>
                <w:lang w:val="fr-BE"/>
              </w:rPr>
            </w:pPr>
          </w:p>
        </w:tc>
        <w:tc>
          <w:tcPr>
            <w:tcW w:w="992" w:type="dxa"/>
            <w:tcBorders>
              <w:top w:val="single" w:sz="4" w:space="0" w:color="auto"/>
              <w:left w:val="single" w:sz="4" w:space="0" w:color="auto"/>
              <w:bottom w:val="single" w:sz="4" w:space="0" w:color="auto"/>
              <w:right w:val="single" w:sz="4" w:space="0" w:color="auto"/>
            </w:tcBorders>
          </w:tcPr>
          <w:p w14:paraId="6CEC8148" w14:textId="77777777" w:rsidR="00444539" w:rsidRPr="006622B0" w:rsidRDefault="00444539" w:rsidP="000A1A2B">
            <w:pPr>
              <w:spacing w:after="0"/>
              <w:rPr>
                <w:rFonts w:ascii="Aptos" w:hAnsi="Aptos" w:cs="Segoe UI"/>
                <w:sz w:val="24"/>
                <w:szCs w:val="24"/>
                <w:lang w:val="fr-BE"/>
              </w:rPr>
            </w:pPr>
          </w:p>
        </w:tc>
        <w:tc>
          <w:tcPr>
            <w:tcW w:w="1134" w:type="dxa"/>
            <w:tcBorders>
              <w:top w:val="single" w:sz="4" w:space="0" w:color="auto"/>
              <w:left w:val="single" w:sz="4" w:space="0" w:color="auto"/>
              <w:bottom w:val="single" w:sz="4" w:space="0" w:color="auto"/>
              <w:right w:val="single" w:sz="4" w:space="0" w:color="auto"/>
            </w:tcBorders>
          </w:tcPr>
          <w:p w14:paraId="48289CA5" w14:textId="77777777" w:rsidR="00444539" w:rsidRPr="006622B0" w:rsidRDefault="00444539" w:rsidP="000A1A2B">
            <w:pPr>
              <w:spacing w:after="0"/>
              <w:rPr>
                <w:rFonts w:ascii="Aptos" w:hAnsi="Aptos" w:cs="Segoe UI"/>
                <w:sz w:val="24"/>
                <w:szCs w:val="24"/>
                <w:lang w:val="fr-BE"/>
              </w:rPr>
            </w:pPr>
          </w:p>
        </w:tc>
        <w:tc>
          <w:tcPr>
            <w:tcW w:w="1276" w:type="dxa"/>
            <w:tcBorders>
              <w:top w:val="single" w:sz="4" w:space="0" w:color="auto"/>
              <w:left w:val="single" w:sz="4" w:space="0" w:color="auto"/>
              <w:bottom w:val="single" w:sz="4" w:space="0" w:color="auto"/>
              <w:right w:val="single" w:sz="4" w:space="0" w:color="auto"/>
            </w:tcBorders>
          </w:tcPr>
          <w:p w14:paraId="590E3896" w14:textId="77777777" w:rsidR="00444539" w:rsidRPr="006622B0" w:rsidRDefault="00444539" w:rsidP="000A1A2B">
            <w:pPr>
              <w:spacing w:after="0"/>
              <w:rPr>
                <w:rFonts w:ascii="Aptos" w:hAnsi="Aptos" w:cs="Segoe UI"/>
                <w:sz w:val="24"/>
                <w:szCs w:val="24"/>
                <w:lang w:val="fr-BE"/>
              </w:rPr>
            </w:pPr>
          </w:p>
        </w:tc>
      </w:tr>
      <w:tr w:rsidR="00444539" w:rsidRPr="006622B0" w14:paraId="491D8BB1" w14:textId="77777777" w:rsidTr="0027792F">
        <w:trPr>
          <w:trHeight w:val="699"/>
        </w:trPr>
        <w:tc>
          <w:tcPr>
            <w:tcW w:w="1134" w:type="dxa"/>
            <w:tcBorders>
              <w:top w:val="single" w:sz="4" w:space="0" w:color="auto"/>
              <w:left w:val="single" w:sz="4" w:space="0" w:color="auto"/>
              <w:bottom w:val="single" w:sz="4" w:space="0" w:color="auto"/>
              <w:right w:val="single" w:sz="4" w:space="0" w:color="auto"/>
            </w:tcBorders>
          </w:tcPr>
          <w:p w14:paraId="6AEB9366" w14:textId="77777777" w:rsidR="00444539" w:rsidRPr="006622B0" w:rsidRDefault="00444539" w:rsidP="000A1A2B">
            <w:pPr>
              <w:spacing w:after="0"/>
              <w:rPr>
                <w:rFonts w:ascii="Aptos" w:hAnsi="Aptos" w:cs="Segoe UI"/>
                <w:sz w:val="24"/>
                <w:szCs w:val="24"/>
                <w:lang w:val="fr-BE"/>
              </w:rPr>
            </w:pPr>
          </w:p>
        </w:tc>
        <w:tc>
          <w:tcPr>
            <w:tcW w:w="3261" w:type="dxa"/>
            <w:tcBorders>
              <w:top w:val="single" w:sz="4" w:space="0" w:color="auto"/>
              <w:left w:val="single" w:sz="4" w:space="0" w:color="auto"/>
              <w:bottom w:val="single" w:sz="4" w:space="0" w:color="auto"/>
              <w:right w:val="single" w:sz="4" w:space="0" w:color="auto"/>
            </w:tcBorders>
          </w:tcPr>
          <w:p w14:paraId="6A82A70A" w14:textId="77777777" w:rsidR="00444539" w:rsidRPr="006622B0" w:rsidRDefault="00444539" w:rsidP="000A1A2B">
            <w:pPr>
              <w:pStyle w:val="Sansinterligne"/>
              <w:jc w:val="both"/>
              <w:rPr>
                <w:rFonts w:ascii="Aptos" w:hAnsi="Aptos" w:cs="Segoe UI"/>
                <w:sz w:val="24"/>
                <w:szCs w:val="24"/>
                <w:lang w:val="fr-BE" w:eastAsia="fr-FR"/>
              </w:rPr>
            </w:pPr>
          </w:p>
        </w:tc>
        <w:tc>
          <w:tcPr>
            <w:tcW w:w="1701" w:type="dxa"/>
            <w:tcBorders>
              <w:top w:val="single" w:sz="4" w:space="0" w:color="auto"/>
              <w:left w:val="single" w:sz="4" w:space="0" w:color="auto"/>
              <w:bottom w:val="single" w:sz="4" w:space="0" w:color="auto"/>
              <w:right w:val="single" w:sz="4" w:space="0" w:color="auto"/>
            </w:tcBorders>
          </w:tcPr>
          <w:p w14:paraId="314F158F" w14:textId="77777777" w:rsidR="00444539" w:rsidRPr="006622B0" w:rsidRDefault="00444539" w:rsidP="000A1A2B">
            <w:pPr>
              <w:spacing w:after="0"/>
              <w:rPr>
                <w:rFonts w:ascii="Aptos" w:hAnsi="Aptos" w:cs="Segoe UI"/>
                <w:sz w:val="24"/>
                <w:szCs w:val="24"/>
                <w:lang w:val="fr-BE"/>
              </w:rPr>
            </w:pPr>
          </w:p>
        </w:tc>
        <w:tc>
          <w:tcPr>
            <w:tcW w:w="1134" w:type="dxa"/>
            <w:tcBorders>
              <w:top w:val="single" w:sz="4" w:space="0" w:color="auto"/>
              <w:left w:val="single" w:sz="4" w:space="0" w:color="auto"/>
              <w:bottom w:val="single" w:sz="4" w:space="0" w:color="auto"/>
              <w:right w:val="single" w:sz="4" w:space="0" w:color="auto"/>
            </w:tcBorders>
          </w:tcPr>
          <w:p w14:paraId="41FACA25" w14:textId="77777777" w:rsidR="00444539" w:rsidRPr="006622B0" w:rsidRDefault="00444539" w:rsidP="000A1A2B">
            <w:pPr>
              <w:spacing w:after="0"/>
              <w:jc w:val="center"/>
              <w:rPr>
                <w:rFonts w:ascii="Aptos" w:hAnsi="Aptos" w:cs="Segoe UI"/>
                <w:sz w:val="24"/>
                <w:szCs w:val="24"/>
                <w:lang w:val="fr-BE"/>
              </w:rPr>
            </w:pPr>
          </w:p>
        </w:tc>
        <w:tc>
          <w:tcPr>
            <w:tcW w:w="992" w:type="dxa"/>
            <w:tcBorders>
              <w:top w:val="single" w:sz="4" w:space="0" w:color="auto"/>
              <w:left w:val="single" w:sz="4" w:space="0" w:color="auto"/>
              <w:bottom w:val="single" w:sz="4" w:space="0" w:color="auto"/>
              <w:right w:val="single" w:sz="4" w:space="0" w:color="auto"/>
            </w:tcBorders>
          </w:tcPr>
          <w:p w14:paraId="4D29B3F3" w14:textId="77777777" w:rsidR="00444539" w:rsidRPr="006622B0" w:rsidRDefault="00444539" w:rsidP="000A1A2B">
            <w:pPr>
              <w:spacing w:after="0"/>
              <w:rPr>
                <w:rFonts w:ascii="Aptos" w:hAnsi="Aptos" w:cs="Segoe UI"/>
                <w:sz w:val="24"/>
                <w:szCs w:val="24"/>
                <w:lang w:val="fr-BE"/>
              </w:rPr>
            </w:pPr>
          </w:p>
        </w:tc>
        <w:tc>
          <w:tcPr>
            <w:tcW w:w="1134" w:type="dxa"/>
            <w:tcBorders>
              <w:top w:val="single" w:sz="4" w:space="0" w:color="auto"/>
              <w:left w:val="single" w:sz="4" w:space="0" w:color="auto"/>
              <w:bottom w:val="single" w:sz="4" w:space="0" w:color="auto"/>
              <w:right w:val="single" w:sz="4" w:space="0" w:color="auto"/>
            </w:tcBorders>
          </w:tcPr>
          <w:p w14:paraId="53E94831" w14:textId="77777777" w:rsidR="00444539" w:rsidRPr="006622B0" w:rsidRDefault="00444539" w:rsidP="000A1A2B">
            <w:pPr>
              <w:spacing w:after="0"/>
              <w:rPr>
                <w:rFonts w:ascii="Aptos" w:hAnsi="Aptos" w:cs="Segoe UI"/>
                <w:sz w:val="24"/>
                <w:szCs w:val="24"/>
                <w:lang w:val="fr-BE"/>
              </w:rPr>
            </w:pPr>
          </w:p>
        </w:tc>
        <w:tc>
          <w:tcPr>
            <w:tcW w:w="1276" w:type="dxa"/>
            <w:tcBorders>
              <w:top w:val="single" w:sz="4" w:space="0" w:color="auto"/>
              <w:left w:val="single" w:sz="4" w:space="0" w:color="auto"/>
              <w:bottom w:val="single" w:sz="4" w:space="0" w:color="auto"/>
              <w:right w:val="single" w:sz="4" w:space="0" w:color="auto"/>
            </w:tcBorders>
          </w:tcPr>
          <w:p w14:paraId="3783749D" w14:textId="77777777" w:rsidR="00444539" w:rsidRPr="006622B0" w:rsidRDefault="00444539" w:rsidP="000A1A2B">
            <w:pPr>
              <w:spacing w:after="0"/>
              <w:rPr>
                <w:rFonts w:ascii="Aptos" w:hAnsi="Aptos" w:cs="Segoe UI"/>
                <w:sz w:val="24"/>
                <w:szCs w:val="24"/>
                <w:lang w:val="fr-BE"/>
              </w:rPr>
            </w:pPr>
          </w:p>
        </w:tc>
      </w:tr>
      <w:tr w:rsidR="00444539" w:rsidRPr="006622B0" w14:paraId="4C9E04E7" w14:textId="77777777" w:rsidTr="0027792F">
        <w:trPr>
          <w:trHeight w:val="699"/>
        </w:trPr>
        <w:tc>
          <w:tcPr>
            <w:tcW w:w="1134" w:type="dxa"/>
            <w:tcBorders>
              <w:top w:val="single" w:sz="4" w:space="0" w:color="auto"/>
              <w:left w:val="single" w:sz="4" w:space="0" w:color="auto"/>
              <w:bottom w:val="single" w:sz="4" w:space="0" w:color="auto"/>
              <w:right w:val="single" w:sz="4" w:space="0" w:color="auto"/>
            </w:tcBorders>
          </w:tcPr>
          <w:p w14:paraId="0D84EB48" w14:textId="77777777" w:rsidR="00444539" w:rsidRPr="006622B0" w:rsidRDefault="00444539" w:rsidP="000A1A2B">
            <w:pPr>
              <w:spacing w:after="0"/>
              <w:rPr>
                <w:rFonts w:ascii="Aptos" w:hAnsi="Aptos" w:cs="Segoe UI"/>
                <w:sz w:val="24"/>
                <w:szCs w:val="24"/>
                <w:lang w:val="fr-BE"/>
              </w:rPr>
            </w:pPr>
          </w:p>
        </w:tc>
        <w:tc>
          <w:tcPr>
            <w:tcW w:w="3261" w:type="dxa"/>
            <w:tcBorders>
              <w:top w:val="single" w:sz="4" w:space="0" w:color="auto"/>
              <w:left w:val="single" w:sz="4" w:space="0" w:color="auto"/>
              <w:bottom w:val="single" w:sz="4" w:space="0" w:color="auto"/>
              <w:right w:val="single" w:sz="4" w:space="0" w:color="auto"/>
            </w:tcBorders>
          </w:tcPr>
          <w:p w14:paraId="3F42E4CD" w14:textId="77777777" w:rsidR="00444539" w:rsidRPr="006622B0" w:rsidRDefault="00444539" w:rsidP="000A1A2B">
            <w:pPr>
              <w:spacing w:after="0"/>
              <w:rPr>
                <w:rFonts w:ascii="Aptos" w:hAnsi="Aptos" w:cs="Segoe UI"/>
                <w:sz w:val="24"/>
                <w:szCs w:val="24"/>
                <w:lang w:val="fr-BE"/>
              </w:rPr>
            </w:pPr>
          </w:p>
        </w:tc>
        <w:tc>
          <w:tcPr>
            <w:tcW w:w="1701" w:type="dxa"/>
            <w:tcBorders>
              <w:top w:val="single" w:sz="4" w:space="0" w:color="auto"/>
              <w:left w:val="single" w:sz="4" w:space="0" w:color="auto"/>
              <w:bottom w:val="single" w:sz="4" w:space="0" w:color="auto"/>
              <w:right w:val="single" w:sz="4" w:space="0" w:color="auto"/>
            </w:tcBorders>
          </w:tcPr>
          <w:p w14:paraId="0450566E" w14:textId="77777777" w:rsidR="00444539" w:rsidRPr="006622B0" w:rsidRDefault="00444539" w:rsidP="000A1A2B">
            <w:pPr>
              <w:spacing w:after="0"/>
              <w:rPr>
                <w:rFonts w:ascii="Aptos" w:hAnsi="Aptos" w:cs="Segoe UI"/>
                <w:sz w:val="24"/>
                <w:szCs w:val="24"/>
                <w:lang w:val="fr-BE"/>
              </w:rPr>
            </w:pPr>
          </w:p>
        </w:tc>
        <w:tc>
          <w:tcPr>
            <w:tcW w:w="1134" w:type="dxa"/>
            <w:tcBorders>
              <w:top w:val="single" w:sz="4" w:space="0" w:color="auto"/>
              <w:left w:val="single" w:sz="4" w:space="0" w:color="auto"/>
              <w:bottom w:val="single" w:sz="4" w:space="0" w:color="auto"/>
              <w:right w:val="single" w:sz="4" w:space="0" w:color="auto"/>
            </w:tcBorders>
          </w:tcPr>
          <w:p w14:paraId="19107827" w14:textId="77777777" w:rsidR="00444539" w:rsidRPr="006622B0" w:rsidRDefault="00444539" w:rsidP="000A1A2B">
            <w:pPr>
              <w:spacing w:after="0"/>
              <w:jc w:val="center"/>
              <w:rPr>
                <w:rFonts w:ascii="Aptos" w:hAnsi="Aptos" w:cs="Segoe UI"/>
                <w:sz w:val="24"/>
                <w:szCs w:val="24"/>
                <w:lang w:val="fr-BE"/>
              </w:rPr>
            </w:pPr>
          </w:p>
        </w:tc>
        <w:tc>
          <w:tcPr>
            <w:tcW w:w="992" w:type="dxa"/>
            <w:tcBorders>
              <w:top w:val="single" w:sz="4" w:space="0" w:color="auto"/>
              <w:left w:val="single" w:sz="4" w:space="0" w:color="auto"/>
              <w:bottom w:val="single" w:sz="4" w:space="0" w:color="auto"/>
              <w:right w:val="single" w:sz="4" w:space="0" w:color="auto"/>
            </w:tcBorders>
          </w:tcPr>
          <w:p w14:paraId="27DE40DE" w14:textId="77777777" w:rsidR="00444539" w:rsidRPr="006622B0" w:rsidRDefault="00444539" w:rsidP="000A1A2B">
            <w:pPr>
              <w:spacing w:after="0"/>
              <w:rPr>
                <w:rFonts w:ascii="Aptos" w:hAnsi="Aptos" w:cs="Segoe UI"/>
                <w:sz w:val="24"/>
                <w:szCs w:val="24"/>
                <w:lang w:val="fr-BE"/>
              </w:rPr>
            </w:pPr>
          </w:p>
        </w:tc>
        <w:tc>
          <w:tcPr>
            <w:tcW w:w="1134" w:type="dxa"/>
            <w:tcBorders>
              <w:top w:val="single" w:sz="4" w:space="0" w:color="auto"/>
              <w:left w:val="single" w:sz="4" w:space="0" w:color="auto"/>
              <w:bottom w:val="single" w:sz="4" w:space="0" w:color="auto"/>
              <w:right w:val="single" w:sz="4" w:space="0" w:color="auto"/>
            </w:tcBorders>
          </w:tcPr>
          <w:p w14:paraId="146B502E" w14:textId="77777777" w:rsidR="00444539" w:rsidRPr="006622B0" w:rsidRDefault="00444539" w:rsidP="000A1A2B">
            <w:pPr>
              <w:spacing w:after="0"/>
              <w:rPr>
                <w:rFonts w:ascii="Aptos" w:hAnsi="Aptos" w:cs="Segoe UI"/>
                <w:sz w:val="24"/>
                <w:szCs w:val="24"/>
                <w:lang w:val="fr-BE"/>
              </w:rPr>
            </w:pPr>
          </w:p>
        </w:tc>
        <w:tc>
          <w:tcPr>
            <w:tcW w:w="1276" w:type="dxa"/>
            <w:tcBorders>
              <w:top w:val="single" w:sz="4" w:space="0" w:color="auto"/>
              <w:left w:val="single" w:sz="4" w:space="0" w:color="auto"/>
              <w:bottom w:val="single" w:sz="4" w:space="0" w:color="auto"/>
              <w:right w:val="single" w:sz="4" w:space="0" w:color="auto"/>
            </w:tcBorders>
          </w:tcPr>
          <w:p w14:paraId="73EFABC8" w14:textId="77777777" w:rsidR="00444539" w:rsidRPr="006622B0" w:rsidRDefault="00444539" w:rsidP="000A1A2B">
            <w:pPr>
              <w:spacing w:after="0"/>
              <w:rPr>
                <w:rFonts w:ascii="Aptos" w:hAnsi="Aptos" w:cs="Segoe UI"/>
                <w:sz w:val="24"/>
                <w:szCs w:val="24"/>
                <w:lang w:val="fr-BE"/>
              </w:rPr>
            </w:pPr>
          </w:p>
        </w:tc>
      </w:tr>
      <w:tr w:rsidR="00444539" w:rsidRPr="006622B0" w14:paraId="4C23155B" w14:textId="77777777" w:rsidTr="0027792F">
        <w:trPr>
          <w:trHeight w:val="424"/>
        </w:trPr>
        <w:tc>
          <w:tcPr>
            <w:tcW w:w="1134" w:type="dxa"/>
            <w:tcBorders>
              <w:top w:val="single" w:sz="4" w:space="0" w:color="auto"/>
              <w:left w:val="single" w:sz="4" w:space="0" w:color="auto"/>
              <w:bottom w:val="single" w:sz="4" w:space="0" w:color="auto"/>
              <w:right w:val="single" w:sz="4" w:space="0" w:color="auto"/>
            </w:tcBorders>
            <w:shd w:val="clear" w:color="auto" w:fill="8DB3E2"/>
          </w:tcPr>
          <w:p w14:paraId="652EE576" w14:textId="77777777" w:rsidR="00444539" w:rsidRPr="006622B0" w:rsidRDefault="00444539" w:rsidP="0027792F">
            <w:pPr>
              <w:rPr>
                <w:rFonts w:ascii="Aptos" w:hAnsi="Aptos" w:cs="Segoe UI"/>
                <w:b/>
                <w:bCs/>
                <w:sz w:val="24"/>
                <w:szCs w:val="24"/>
                <w:lang w:val="fr-BE"/>
              </w:rPr>
            </w:pPr>
          </w:p>
        </w:tc>
        <w:tc>
          <w:tcPr>
            <w:tcW w:w="8222" w:type="dxa"/>
            <w:gridSpan w:val="5"/>
            <w:tcBorders>
              <w:top w:val="single" w:sz="4" w:space="0" w:color="auto"/>
              <w:left w:val="single" w:sz="4" w:space="0" w:color="auto"/>
              <w:bottom w:val="single" w:sz="4" w:space="0" w:color="auto"/>
              <w:right w:val="single" w:sz="4" w:space="0" w:color="auto"/>
            </w:tcBorders>
            <w:shd w:val="clear" w:color="auto" w:fill="8DB3E2"/>
            <w:hideMark/>
          </w:tcPr>
          <w:p w14:paraId="5325CE03" w14:textId="77777777" w:rsidR="00444539" w:rsidRPr="00D31289" w:rsidRDefault="00444539" w:rsidP="0027792F">
            <w:pPr>
              <w:rPr>
                <w:rFonts w:ascii="Aptos" w:hAnsi="Aptos" w:cs="Segoe UI"/>
                <w:b/>
                <w:bCs/>
                <w:sz w:val="24"/>
                <w:szCs w:val="24"/>
              </w:rPr>
            </w:pPr>
            <w:r w:rsidRPr="00D31289">
              <w:rPr>
                <w:rFonts w:ascii="Aptos" w:hAnsi="Aptos" w:cs="Segoe UI"/>
                <w:b/>
                <w:bCs/>
                <w:sz w:val="24"/>
                <w:szCs w:val="24"/>
              </w:rPr>
              <w:t>TOTAL GENERAL EN DOLLARS AMERICAINS</w:t>
            </w:r>
            <w:r w:rsidRPr="00D31289">
              <w:rPr>
                <w:rFonts w:ascii="Aptos" w:hAnsi="Aptos" w:cs="Segoe UI"/>
                <w:b/>
                <w:bCs/>
                <w:sz w:val="24"/>
                <w:szCs w:val="24"/>
              </w:rPr>
              <w:tab/>
            </w:r>
          </w:p>
        </w:tc>
        <w:tc>
          <w:tcPr>
            <w:tcW w:w="1276" w:type="dxa"/>
            <w:tcBorders>
              <w:top w:val="single" w:sz="4" w:space="0" w:color="auto"/>
              <w:left w:val="single" w:sz="4" w:space="0" w:color="auto"/>
              <w:bottom w:val="single" w:sz="4" w:space="0" w:color="auto"/>
              <w:right w:val="single" w:sz="4" w:space="0" w:color="auto"/>
            </w:tcBorders>
            <w:shd w:val="clear" w:color="auto" w:fill="8DB3E2"/>
            <w:hideMark/>
          </w:tcPr>
          <w:p w14:paraId="6C5D2360" w14:textId="77777777" w:rsidR="00444539" w:rsidRPr="006622B0" w:rsidRDefault="00444539" w:rsidP="0027792F">
            <w:pPr>
              <w:rPr>
                <w:rFonts w:ascii="Aptos" w:hAnsi="Aptos" w:cs="Segoe UI"/>
                <w:sz w:val="24"/>
                <w:szCs w:val="24"/>
                <w:lang w:val="fr-BE"/>
              </w:rPr>
            </w:pPr>
            <w:r w:rsidRPr="006622B0">
              <w:rPr>
                <w:rFonts w:ascii="Aptos" w:hAnsi="Aptos" w:cs="Segoe UI"/>
                <w:sz w:val="24"/>
                <w:szCs w:val="24"/>
                <w:lang w:val="fr-BE"/>
              </w:rPr>
              <w:t>$</w:t>
            </w:r>
          </w:p>
        </w:tc>
      </w:tr>
    </w:tbl>
    <w:p w14:paraId="78F72B15" w14:textId="77777777" w:rsidR="00444539" w:rsidRPr="006622B0" w:rsidRDefault="00444539" w:rsidP="00444539">
      <w:pPr>
        <w:pStyle w:val="Sansinterligne"/>
        <w:rPr>
          <w:rFonts w:ascii="Aptos" w:hAnsi="Aptos" w:cs="Segoe UI"/>
          <w:b/>
          <w:bCs/>
          <w:sz w:val="24"/>
          <w:szCs w:val="24"/>
          <w:u w:val="single"/>
          <w:lang w:val="fr-BE"/>
        </w:rPr>
      </w:pPr>
    </w:p>
    <w:p w14:paraId="3D3CBB77" w14:textId="77777777" w:rsidR="00444539" w:rsidRPr="006622B0" w:rsidRDefault="00444539" w:rsidP="00444539">
      <w:pPr>
        <w:pStyle w:val="Sansinterligne"/>
        <w:rPr>
          <w:rFonts w:ascii="Aptos" w:hAnsi="Aptos" w:cs="Segoe UI"/>
          <w:b/>
          <w:bCs/>
          <w:sz w:val="24"/>
          <w:szCs w:val="24"/>
          <w:u w:val="single"/>
          <w:lang w:val="fr-BE"/>
        </w:rPr>
      </w:pPr>
    </w:p>
    <w:p w14:paraId="5DF0A15D" w14:textId="77777777" w:rsidR="00444539" w:rsidRPr="006622B0" w:rsidRDefault="00444539" w:rsidP="00444539">
      <w:pPr>
        <w:pStyle w:val="Default"/>
        <w:spacing w:after="0" w:line="240" w:lineRule="auto"/>
        <w:contextualSpacing/>
        <w:rPr>
          <w:rFonts w:ascii="Aptos" w:hAnsi="Aptos" w:cs="Segoe UI"/>
          <w:b/>
          <w:bCs/>
          <w:lang w:val="fr-BE"/>
        </w:rPr>
      </w:pPr>
      <w:r w:rsidRPr="006622B0">
        <w:rPr>
          <w:rFonts w:ascii="Aptos" w:hAnsi="Aptos" w:cs="Segoe UI"/>
          <w:b/>
          <w:bCs/>
          <w:lang w:val="fr-BE"/>
        </w:rPr>
        <w:t xml:space="preserve">Nom et titre du signataire :  </w:t>
      </w:r>
    </w:p>
    <w:p w14:paraId="40467D93" w14:textId="77777777" w:rsidR="00444539" w:rsidRPr="006622B0" w:rsidRDefault="00444539" w:rsidP="00444539">
      <w:pPr>
        <w:pStyle w:val="Default"/>
        <w:spacing w:after="0" w:line="240" w:lineRule="auto"/>
        <w:contextualSpacing/>
        <w:rPr>
          <w:rFonts w:ascii="Aptos" w:hAnsi="Aptos" w:cs="Segoe UI"/>
          <w:b/>
          <w:bCs/>
          <w:u w:val="single"/>
          <w:lang w:val="fr-BE"/>
        </w:rPr>
      </w:pPr>
      <w:r w:rsidRPr="006622B0">
        <w:rPr>
          <w:rFonts w:ascii="Aptos" w:hAnsi="Aptos" w:cs="Segoe UI"/>
          <w:b/>
          <w:bCs/>
          <w:lang w:val="fr-BE"/>
        </w:rPr>
        <w:t>___________________________________</w:t>
      </w:r>
      <w:r w:rsidRPr="006622B0">
        <w:rPr>
          <w:rFonts w:ascii="Aptos" w:hAnsi="Aptos" w:cs="Segoe UI"/>
          <w:b/>
          <w:bCs/>
          <w:lang w:val="fr-BE"/>
        </w:rPr>
        <w:tab/>
      </w:r>
      <w:r w:rsidRPr="006622B0">
        <w:rPr>
          <w:rFonts w:ascii="Aptos" w:hAnsi="Aptos" w:cs="Segoe UI"/>
          <w:b/>
          <w:bCs/>
          <w:lang w:val="fr-BE"/>
        </w:rPr>
        <w:tab/>
      </w:r>
      <w:r w:rsidRPr="006622B0">
        <w:rPr>
          <w:rFonts w:ascii="Aptos" w:hAnsi="Aptos" w:cs="Segoe UI"/>
          <w:b/>
          <w:bCs/>
          <w:lang w:val="fr-BE"/>
        </w:rPr>
        <w:tab/>
      </w:r>
      <w:r w:rsidRPr="006622B0">
        <w:rPr>
          <w:rFonts w:ascii="Aptos" w:hAnsi="Aptos" w:cs="Segoe UI"/>
          <w:b/>
          <w:bCs/>
          <w:lang w:val="fr-BE"/>
        </w:rPr>
        <w:tab/>
        <w:t>____________________</w:t>
      </w:r>
    </w:p>
    <w:p w14:paraId="6B4C4D50" w14:textId="77777777" w:rsidR="00444539" w:rsidRPr="006622B0" w:rsidRDefault="00444539" w:rsidP="00444539">
      <w:pPr>
        <w:pStyle w:val="Default"/>
        <w:spacing w:after="0" w:line="240" w:lineRule="auto"/>
        <w:contextualSpacing/>
        <w:rPr>
          <w:rFonts w:ascii="Aptos" w:hAnsi="Aptos" w:cs="Segoe UI"/>
          <w:b/>
          <w:bCs/>
          <w:lang w:val="fr-BE"/>
        </w:rPr>
      </w:pPr>
      <w:r w:rsidRPr="006622B0">
        <w:rPr>
          <w:rFonts w:ascii="Aptos" w:hAnsi="Aptos" w:cs="Segoe UI"/>
          <w:b/>
          <w:bCs/>
          <w:lang w:val="fr-BE"/>
        </w:rPr>
        <w:t>Signature autorisée</w:t>
      </w:r>
      <w:r w:rsidRPr="006622B0">
        <w:rPr>
          <w:rFonts w:ascii="Aptos" w:hAnsi="Aptos" w:cs="Segoe UI"/>
          <w:b/>
          <w:bCs/>
          <w:lang w:val="fr-BE"/>
        </w:rPr>
        <w:tab/>
      </w:r>
      <w:r w:rsidRPr="006622B0">
        <w:rPr>
          <w:rFonts w:ascii="Aptos" w:hAnsi="Aptos" w:cs="Segoe UI"/>
          <w:b/>
          <w:bCs/>
          <w:lang w:val="fr-BE"/>
        </w:rPr>
        <w:tab/>
      </w:r>
      <w:r w:rsidRPr="006622B0">
        <w:rPr>
          <w:rFonts w:ascii="Aptos" w:hAnsi="Aptos" w:cs="Segoe UI"/>
          <w:b/>
          <w:bCs/>
          <w:lang w:val="fr-BE"/>
        </w:rPr>
        <w:tab/>
      </w:r>
      <w:r w:rsidRPr="006622B0">
        <w:rPr>
          <w:rFonts w:ascii="Aptos" w:hAnsi="Aptos" w:cs="Segoe UI"/>
          <w:b/>
          <w:bCs/>
          <w:lang w:val="fr-BE"/>
        </w:rPr>
        <w:tab/>
      </w:r>
      <w:r w:rsidRPr="006622B0">
        <w:rPr>
          <w:rFonts w:ascii="Aptos" w:hAnsi="Aptos" w:cs="Segoe UI"/>
          <w:b/>
          <w:bCs/>
          <w:lang w:val="fr-BE"/>
        </w:rPr>
        <w:tab/>
      </w:r>
      <w:r w:rsidRPr="006622B0">
        <w:rPr>
          <w:rFonts w:ascii="Aptos" w:hAnsi="Aptos" w:cs="Segoe UI"/>
          <w:b/>
          <w:bCs/>
          <w:lang w:val="fr-BE"/>
        </w:rPr>
        <w:tab/>
        <w:t>Sceau/cachet de l'entreprise</w:t>
      </w:r>
    </w:p>
    <w:p w14:paraId="737FCDB2" w14:textId="77777777" w:rsidR="002074CB" w:rsidRPr="006622B0" w:rsidRDefault="002074CB" w:rsidP="002074CB">
      <w:pPr>
        <w:keepNext/>
        <w:keepLines/>
        <w:shd w:val="clear" w:color="auto" w:fill="FBE4D5"/>
        <w:spacing w:before="200" w:after="0"/>
        <w:ind w:left="936" w:hanging="576"/>
        <w:jc w:val="center"/>
        <w:outlineLvl w:val="1"/>
        <w:rPr>
          <w:rFonts w:ascii="Aptos" w:hAnsi="Aptos" w:cs="Segoe UI"/>
          <w:b/>
          <w:bCs/>
          <w:sz w:val="24"/>
          <w:szCs w:val="24"/>
          <w:lang w:val="fr-BE"/>
        </w:rPr>
      </w:pPr>
      <w:bookmarkStart w:id="39" w:name="_Toc187053443"/>
      <w:r w:rsidRPr="006622B0">
        <w:rPr>
          <w:rFonts w:ascii="Aptos" w:eastAsia="Times New Roman" w:hAnsi="Aptos" w:cs="Segoe UI"/>
          <w:b/>
          <w:bCs/>
          <w:iCs/>
          <w:sz w:val="28"/>
          <w:szCs w:val="28"/>
          <w:lang w:val="fr-BE"/>
        </w:rPr>
        <w:lastRenderedPageBreak/>
        <w:t xml:space="preserve">Annexe </w:t>
      </w:r>
      <w:proofErr w:type="gramStart"/>
      <w:r w:rsidRPr="006622B0">
        <w:rPr>
          <w:rFonts w:ascii="Aptos" w:eastAsia="Times New Roman" w:hAnsi="Aptos" w:cs="Segoe UI"/>
          <w:b/>
          <w:bCs/>
          <w:iCs/>
          <w:sz w:val="28"/>
          <w:szCs w:val="28"/>
          <w:lang w:val="fr-BE"/>
        </w:rPr>
        <w:t>D:</w:t>
      </w:r>
      <w:proofErr w:type="gramEnd"/>
      <w:r w:rsidRPr="006622B0">
        <w:rPr>
          <w:rFonts w:ascii="Aptos" w:eastAsia="Times New Roman" w:hAnsi="Aptos" w:cs="Segoe UI"/>
          <w:b/>
          <w:bCs/>
          <w:iCs/>
          <w:sz w:val="28"/>
          <w:szCs w:val="28"/>
          <w:lang w:val="fr-BE"/>
        </w:rPr>
        <w:t xml:space="preserve"> Référence des Performances Passées</w:t>
      </w:r>
      <w:bookmarkEnd w:id="39"/>
    </w:p>
    <w:p w14:paraId="0903166F" w14:textId="77777777" w:rsidR="002074CB" w:rsidRPr="006622B0" w:rsidRDefault="002074CB" w:rsidP="002074CB">
      <w:pPr>
        <w:pStyle w:val="Default"/>
        <w:spacing w:after="0" w:line="240" w:lineRule="auto"/>
        <w:contextualSpacing/>
        <w:rPr>
          <w:rFonts w:ascii="Aptos" w:hAnsi="Aptos" w:cs="Segoe UI"/>
          <w:b/>
          <w:bCs/>
          <w:lang w:val="fr-BE"/>
        </w:rPr>
      </w:pPr>
    </w:p>
    <w:p w14:paraId="56806209" w14:textId="77777777" w:rsidR="002074CB" w:rsidRPr="006622B0" w:rsidRDefault="002074CB" w:rsidP="002074CB">
      <w:pPr>
        <w:contextualSpacing/>
        <w:rPr>
          <w:rFonts w:ascii="Aptos" w:hAnsi="Aptos" w:cs="Segoe UI"/>
          <w:sz w:val="24"/>
          <w:szCs w:val="24"/>
          <w:lang w:val="fr-BE"/>
        </w:rPr>
      </w:pPr>
    </w:p>
    <w:p w14:paraId="7EC5A376" w14:textId="4FE9BE9A" w:rsidR="00713FDB" w:rsidRPr="006622B0" w:rsidRDefault="005F4795" w:rsidP="002511E6">
      <w:pPr>
        <w:pStyle w:val="Titre2"/>
        <w:rPr>
          <w:lang w:val="fr-BE"/>
        </w:rPr>
      </w:pPr>
      <w:bookmarkStart w:id="40" w:name="_Toc187053444"/>
      <w:r>
        <w:rPr>
          <w:lang w:val="fr-BE"/>
        </w:rPr>
        <w:t>Annexe</w:t>
      </w:r>
      <w:r w:rsidR="00713FDB" w:rsidRPr="006622B0">
        <w:rPr>
          <w:lang w:val="fr-BE"/>
        </w:rPr>
        <w:t xml:space="preserve"> </w:t>
      </w:r>
      <w:proofErr w:type="gramStart"/>
      <w:r w:rsidR="00EC4071" w:rsidRPr="006622B0">
        <w:rPr>
          <w:lang w:val="fr-BE"/>
        </w:rPr>
        <w:t>E</w:t>
      </w:r>
      <w:r w:rsidR="00713FDB" w:rsidRPr="006622B0">
        <w:rPr>
          <w:lang w:val="fr-BE"/>
        </w:rPr>
        <w:t>:</w:t>
      </w:r>
      <w:proofErr w:type="gramEnd"/>
      <w:r w:rsidR="00713FDB" w:rsidRPr="006622B0">
        <w:rPr>
          <w:lang w:val="fr-BE"/>
        </w:rPr>
        <w:t xml:space="preserve"> </w:t>
      </w:r>
      <w:bookmarkEnd w:id="40"/>
      <w:r>
        <w:rPr>
          <w:lang w:val="fr-BE"/>
        </w:rPr>
        <w:t>Référence des performances passées</w:t>
      </w:r>
    </w:p>
    <w:p w14:paraId="6F815D05" w14:textId="77777777" w:rsidR="005618C1" w:rsidRPr="006622B0" w:rsidRDefault="005618C1" w:rsidP="002511E6">
      <w:pPr>
        <w:rPr>
          <w:lang w:val="fr-BE"/>
        </w:rPr>
      </w:pPr>
    </w:p>
    <w:p w14:paraId="4F0199AB" w14:textId="77777777" w:rsidR="00BF2FBB" w:rsidRPr="006622B0" w:rsidRDefault="00BF2FBB" w:rsidP="00BF2FBB">
      <w:pPr>
        <w:rPr>
          <w:lang w:val="fr-BE"/>
        </w:rPr>
      </w:pPr>
      <w:r w:rsidRPr="006622B0">
        <w:rPr>
          <w:lang w:val="fr-BE"/>
        </w:rPr>
        <w:t>Inclure les projets qui illustrent le mieux votre expérience professionnelle pertinente pour cet appel d'offres, classés par ordre décroissant de date d'achèvement.</w:t>
      </w:r>
    </w:p>
    <w:p w14:paraId="102F2F42" w14:textId="0B710BF7" w:rsidR="00E05B76" w:rsidRPr="006622B0" w:rsidRDefault="00BF2FBB" w:rsidP="00BF2FBB">
      <w:pPr>
        <w:rPr>
          <w:lang w:val="fr-BE"/>
        </w:rPr>
      </w:pPr>
      <w:r w:rsidRPr="006622B0">
        <w:rPr>
          <w:lang w:val="fr-BE"/>
        </w:rPr>
        <w:t>Les projets doivent avoir été entrepris au cours des trois dernières années. Les projets entrepris au cours des six dernières années peuvent être pris en considération à la discrétion du comité d'évaluation</w:t>
      </w:r>
      <w:r w:rsidR="00E05B76" w:rsidRPr="006622B0">
        <w:rPr>
          <w:lang w:val="fr-BE"/>
        </w:rPr>
        <w:t>.</w:t>
      </w:r>
    </w:p>
    <w:tbl>
      <w:tblPr>
        <w:tblW w:w="1288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74"/>
        <w:gridCol w:w="1081"/>
        <w:gridCol w:w="1948"/>
        <w:gridCol w:w="1514"/>
        <w:gridCol w:w="1201"/>
        <w:gridCol w:w="1101"/>
        <w:gridCol w:w="1148"/>
        <w:gridCol w:w="1173"/>
        <w:gridCol w:w="1700"/>
        <w:gridCol w:w="1745"/>
      </w:tblGrid>
      <w:tr w:rsidR="00E05B76" w:rsidRPr="00D31289" w14:paraId="001976FF" w14:textId="77777777" w:rsidTr="00B41552">
        <w:trPr>
          <w:trHeight w:val="1410"/>
          <w:jc w:val="center"/>
        </w:trPr>
        <w:tc>
          <w:tcPr>
            <w:tcW w:w="274" w:type="dxa"/>
            <w:tcBorders>
              <w:top w:val="single" w:sz="12" w:space="0" w:color="auto"/>
              <w:bottom w:val="single" w:sz="12" w:space="0" w:color="auto"/>
              <w:right w:val="single" w:sz="12" w:space="0" w:color="auto"/>
            </w:tcBorders>
          </w:tcPr>
          <w:p w14:paraId="7D34B371" w14:textId="77777777" w:rsidR="00E05B76" w:rsidRPr="006622B0" w:rsidRDefault="00E05B76" w:rsidP="002511E6">
            <w:pPr>
              <w:rPr>
                <w:lang w:val="fr-BE"/>
              </w:rPr>
            </w:pPr>
            <w:r w:rsidRPr="006622B0">
              <w:rPr>
                <w:lang w:val="fr-BE"/>
              </w:rPr>
              <w:t>#</w:t>
            </w:r>
          </w:p>
        </w:tc>
        <w:tc>
          <w:tcPr>
            <w:tcW w:w="1081" w:type="dxa"/>
            <w:tcBorders>
              <w:top w:val="single" w:sz="12" w:space="0" w:color="auto"/>
              <w:left w:val="single" w:sz="12" w:space="0" w:color="auto"/>
              <w:bottom w:val="single" w:sz="12" w:space="0" w:color="auto"/>
              <w:right w:val="single" w:sz="12" w:space="0" w:color="auto"/>
            </w:tcBorders>
          </w:tcPr>
          <w:p w14:paraId="69D4E64B" w14:textId="07BF054F" w:rsidR="00E05B76" w:rsidRPr="006622B0" w:rsidRDefault="00BF2FBB" w:rsidP="002511E6">
            <w:pPr>
              <w:rPr>
                <w:lang w:val="fr-BE"/>
              </w:rPr>
            </w:pPr>
            <w:r w:rsidRPr="006622B0">
              <w:rPr>
                <w:lang w:val="fr-BE"/>
              </w:rPr>
              <w:t xml:space="preserve">Titre </w:t>
            </w:r>
            <w:proofErr w:type="spellStart"/>
            <w:r w:rsidRPr="006622B0">
              <w:rPr>
                <w:lang w:val="fr-BE"/>
              </w:rPr>
              <w:t>d</w:t>
            </w:r>
            <w:r w:rsidR="005E6066" w:rsidRPr="006622B0">
              <w:rPr>
                <w:lang w:val="fr-BE"/>
              </w:rPr>
              <w:t>u</w:t>
            </w:r>
            <w:r w:rsidRPr="006622B0">
              <w:rPr>
                <w:lang w:val="fr-BE"/>
              </w:rPr>
              <w:t>u</w:t>
            </w:r>
            <w:proofErr w:type="spellEnd"/>
            <w:r w:rsidRPr="006622B0">
              <w:rPr>
                <w:lang w:val="fr-BE"/>
              </w:rPr>
              <w:t xml:space="preserve"> Projet</w:t>
            </w:r>
            <w:r w:rsidR="00E05B76" w:rsidRPr="006622B0">
              <w:rPr>
                <w:lang w:val="fr-BE"/>
              </w:rPr>
              <w:t xml:space="preserve"> </w:t>
            </w:r>
          </w:p>
        </w:tc>
        <w:tc>
          <w:tcPr>
            <w:tcW w:w="1948" w:type="dxa"/>
            <w:tcBorders>
              <w:top w:val="single" w:sz="12" w:space="0" w:color="auto"/>
              <w:left w:val="single" w:sz="12" w:space="0" w:color="auto"/>
              <w:bottom w:val="single" w:sz="12" w:space="0" w:color="auto"/>
              <w:right w:val="single" w:sz="12" w:space="0" w:color="auto"/>
            </w:tcBorders>
          </w:tcPr>
          <w:p w14:paraId="2793A8FC" w14:textId="0C7CC30C" w:rsidR="00E05B76" w:rsidRPr="006622B0" w:rsidRDefault="00BF2FBB" w:rsidP="002511E6">
            <w:pPr>
              <w:rPr>
                <w:lang w:val="fr-BE"/>
              </w:rPr>
            </w:pPr>
            <w:r w:rsidRPr="006622B0">
              <w:rPr>
                <w:lang w:val="fr-BE"/>
              </w:rPr>
              <w:t>Description des activités</w:t>
            </w:r>
          </w:p>
        </w:tc>
        <w:tc>
          <w:tcPr>
            <w:tcW w:w="1514" w:type="dxa"/>
            <w:tcBorders>
              <w:top w:val="single" w:sz="12" w:space="0" w:color="auto"/>
              <w:left w:val="single" w:sz="12" w:space="0" w:color="auto"/>
              <w:bottom w:val="single" w:sz="12" w:space="0" w:color="auto"/>
              <w:right w:val="single" w:sz="12" w:space="0" w:color="auto"/>
            </w:tcBorders>
          </w:tcPr>
          <w:p w14:paraId="66C687F0" w14:textId="77777777" w:rsidR="00E05B76" w:rsidRPr="006622B0" w:rsidRDefault="00E05B76" w:rsidP="002511E6">
            <w:pPr>
              <w:rPr>
                <w:lang w:val="fr-BE"/>
              </w:rPr>
            </w:pPr>
            <w:r w:rsidRPr="006622B0">
              <w:rPr>
                <w:lang w:val="fr-BE"/>
              </w:rPr>
              <w:t>Location</w:t>
            </w:r>
          </w:p>
          <w:p w14:paraId="6959EB76" w14:textId="77777777" w:rsidR="00E05A4A" w:rsidRPr="006622B0" w:rsidRDefault="00E05B76" w:rsidP="002511E6">
            <w:pPr>
              <w:rPr>
                <w:lang w:val="fr-BE"/>
              </w:rPr>
            </w:pPr>
            <w:r w:rsidRPr="006622B0">
              <w:rPr>
                <w:lang w:val="fr-BE"/>
              </w:rPr>
              <w:t>Province/</w:t>
            </w:r>
          </w:p>
          <w:p w14:paraId="39AAEF93" w14:textId="77777777" w:rsidR="00E05B76" w:rsidRPr="006622B0" w:rsidRDefault="00E05B76" w:rsidP="002511E6">
            <w:pPr>
              <w:rPr>
                <w:lang w:val="fr-BE"/>
              </w:rPr>
            </w:pPr>
            <w:r w:rsidRPr="006622B0">
              <w:rPr>
                <w:lang w:val="fr-BE"/>
              </w:rPr>
              <w:t>District</w:t>
            </w:r>
          </w:p>
        </w:tc>
        <w:tc>
          <w:tcPr>
            <w:tcW w:w="1201" w:type="dxa"/>
            <w:tcBorders>
              <w:top w:val="single" w:sz="12" w:space="0" w:color="auto"/>
              <w:left w:val="single" w:sz="12" w:space="0" w:color="auto"/>
              <w:bottom w:val="single" w:sz="12" w:space="0" w:color="auto"/>
              <w:right w:val="single" w:sz="12" w:space="0" w:color="auto"/>
            </w:tcBorders>
          </w:tcPr>
          <w:p w14:paraId="6E018981" w14:textId="30396F01" w:rsidR="00E05B76" w:rsidRPr="006622B0" w:rsidRDefault="00BF2FBB" w:rsidP="002511E6">
            <w:pPr>
              <w:rPr>
                <w:lang w:val="fr-BE"/>
              </w:rPr>
            </w:pPr>
            <w:r w:rsidRPr="006622B0">
              <w:rPr>
                <w:lang w:val="fr-BE"/>
              </w:rPr>
              <w:t>Nom du client</w:t>
            </w:r>
            <w:r w:rsidR="00E05B76" w:rsidRPr="006622B0">
              <w:rPr>
                <w:lang w:val="fr-BE"/>
              </w:rPr>
              <w:t xml:space="preserve">/Tel </w:t>
            </w:r>
          </w:p>
        </w:tc>
        <w:tc>
          <w:tcPr>
            <w:tcW w:w="1101" w:type="dxa"/>
            <w:tcBorders>
              <w:top w:val="single" w:sz="12" w:space="0" w:color="auto"/>
              <w:left w:val="single" w:sz="12" w:space="0" w:color="auto"/>
              <w:bottom w:val="single" w:sz="12" w:space="0" w:color="auto"/>
              <w:right w:val="single" w:sz="12" w:space="0" w:color="auto"/>
            </w:tcBorders>
          </w:tcPr>
          <w:p w14:paraId="4C050F93" w14:textId="28276D46" w:rsidR="00E05B76" w:rsidRPr="006622B0" w:rsidRDefault="00E05B76" w:rsidP="002511E6">
            <w:pPr>
              <w:rPr>
                <w:lang w:val="fr-BE"/>
              </w:rPr>
            </w:pPr>
            <w:r w:rsidRPr="006622B0">
              <w:rPr>
                <w:lang w:val="fr-BE"/>
              </w:rPr>
              <w:t>C</w:t>
            </w:r>
            <w:r w:rsidR="00B8178F" w:rsidRPr="006622B0">
              <w:rPr>
                <w:lang w:val="fr-BE"/>
              </w:rPr>
              <w:t xml:space="preserve">oût en </w:t>
            </w:r>
            <w:r w:rsidRPr="006622B0">
              <w:rPr>
                <w:lang w:val="fr-BE"/>
              </w:rPr>
              <w:t>US$</w:t>
            </w:r>
          </w:p>
          <w:p w14:paraId="79336206" w14:textId="77777777" w:rsidR="00E05B76" w:rsidRPr="006622B0" w:rsidRDefault="00E05B76" w:rsidP="002511E6">
            <w:pPr>
              <w:rPr>
                <w:lang w:val="fr-BE"/>
              </w:rPr>
            </w:pPr>
          </w:p>
        </w:tc>
        <w:tc>
          <w:tcPr>
            <w:tcW w:w="1148" w:type="dxa"/>
            <w:tcBorders>
              <w:top w:val="single" w:sz="12" w:space="0" w:color="auto"/>
              <w:left w:val="single" w:sz="12" w:space="0" w:color="auto"/>
              <w:bottom w:val="single" w:sz="12" w:space="0" w:color="auto"/>
              <w:right w:val="single" w:sz="12" w:space="0" w:color="auto"/>
            </w:tcBorders>
          </w:tcPr>
          <w:p w14:paraId="43448866" w14:textId="48615134" w:rsidR="00E05B76" w:rsidRPr="006622B0" w:rsidRDefault="00B8178F" w:rsidP="002511E6">
            <w:pPr>
              <w:rPr>
                <w:lang w:val="fr-BE"/>
              </w:rPr>
            </w:pPr>
            <w:proofErr w:type="spellStart"/>
            <w:r w:rsidRPr="006622B0">
              <w:rPr>
                <w:lang w:val="fr-BE"/>
              </w:rPr>
              <w:t>Debut</w:t>
            </w:r>
            <w:proofErr w:type="spellEnd"/>
            <w:r w:rsidRPr="006622B0">
              <w:rPr>
                <w:lang w:val="fr-BE"/>
              </w:rPr>
              <w:t>-Fin</w:t>
            </w:r>
          </w:p>
          <w:p w14:paraId="37319396" w14:textId="77777777" w:rsidR="00E05B76" w:rsidRPr="006622B0" w:rsidRDefault="00E05B76" w:rsidP="002511E6">
            <w:pPr>
              <w:rPr>
                <w:lang w:val="fr-BE"/>
              </w:rPr>
            </w:pPr>
            <w:r w:rsidRPr="006622B0">
              <w:rPr>
                <w:lang w:val="fr-BE"/>
              </w:rPr>
              <w:t>Dates</w:t>
            </w:r>
          </w:p>
          <w:p w14:paraId="03F7B5DE" w14:textId="77777777" w:rsidR="00E05B76" w:rsidRPr="006622B0" w:rsidRDefault="00E05B76" w:rsidP="002511E6">
            <w:pPr>
              <w:rPr>
                <w:lang w:val="fr-BE"/>
              </w:rPr>
            </w:pPr>
          </w:p>
        </w:tc>
        <w:tc>
          <w:tcPr>
            <w:tcW w:w="1173" w:type="dxa"/>
            <w:tcBorders>
              <w:top w:val="single" w:sz="12" w:space="0" w:color="auto"/>
              <w:left w:val="single" w:sz="12" w:space="0" w:color="auto"/>
              <w:bottom w:val="single" w:sz="12" w:space="0" w:color="auto"/>
              <w:right w:val="single" w:sz="12" w:space="0" w:color="auto"/>
            </w:tcBorders>
          </w:tcPr>
          <w:p w14:paraId="5108A6FE" w14:textId="6FE47EB0" w:rsidR="00E05B76" w:rsidRPr="006622B0" w:rsidRDefault="00B8178F" w:rsidP="002511E6">
            <w:pPr>
              <w:rPr>
                <w:lang w:val="fr-BE"/>
              </w:rPr>
            </w:pPr>
            <w:r w:rsidRPr="006622B0">
              <w:rPr>
                <w:lang w:val="fr-BE"/>
              </w:rPr>
              <w:t xml:space="preserve">Finalisé </w:t>
            </w:r>
          </w:p>
          <w:p w14:paraId="53FB3198" w14:textId="16154BC6" w:rsidR="00E05B76" w:rsidRPr="006622B0" w:rsidRDefault="00E05B76" w:rsidP="002511E6">
            <w:pPr>
              <w:rPr>
                <w:lang w:val="fr-BE"/>
              </w:rPr>
            </w:pPr>
            <w:r w:rsidRPr="006622B0">
              <w:rPr>
                <w:lang w:val="fr-BE"/>
              </w:rPr>
              <w:t xml:space="preserve"> (</w:t>
            </w:r>
            <w:r w:rsidR="00630E64" w:rsidRPr="006622B0">
              <w:rPr>
                <w:lang w:val="fr-BE"/>
              </w:rPr>
              <w:t>Oui</w:t>
            </w:r>
            <w:r w:rsidRPr="006622B0">
              <w:rPr>
                <w:lang w:val="fr-BE"/>
              </w:rPr>
              <w:t>/No</w:t>
            </w:r>
            <w:r w:rsidR="00630E64" w:rsidRPr="006622B0">
              <w:rPr>
                <w:lang w:val="fr-BE"/>
              </w:rPr>
              <w:t>n</w:t>
            </w:r>
            <w:r w:rsidRPr="006622B0">
              <w:rPr>
                <w:lang w:val="fr-BE"/>
              </w:rPr>
              <w:t>)</w:t>
            </w:r>
          </w:p>
        </w:tc>
        <w:tc>
          <w:tcPr>
            <w:tcW w:w="1700" w:type="dxa"/>
            <w:tcBorders>
              <w:top w:val="single" w:sz="12" w:space="0" w:color="auto"/>
              <w:left w:val="single" w:sz="12" w:space="0" w:color="auto"/>
              <w:bottom w:val="single" w:sz="12" w:space="0" w:color="auto"/>
            </w:tcBorders>
          </w:tcPr>
          <w:p w14:paraId="66AA6D75" w14:textId="32E1AAF2" w:rsidR="00E05B76" w:rsidRPr="006622B0" w:rsidRDefault="00630E64" w:rsidP="002511E6">
            <w:pPr>
              <w:rPr>
                <w:lang w:val="fr-BE"/>
              </w:rPr>
            </w:pPr>
            <w:r w:rsidRPr="006622B0">
              <w:rPr>
                <w:lang w:val="fr-BE"/>
              </w:rPr>
              <w:t>Lettre d’achèvement reçues</w:t>
            </w:r>
          </w:p>
          <w:p w14:paraId="33360828" w14:textId="1BA22B9C" w:rsidR="00E05B76" w:rsidRPr="006622B0" w:rsidRDefault="00E05B76" w:rsidP="002511E6">
            <w:pPr>
              <w:rPr>
                <w:lang w:val="fr-BE"/>
              </w:rPr>
            </w:pPr>
            <w:r w:rsidRPr="006622B0">
              <w:rPr>
                <w:lang w:val="fr-BE"/>
              </w:rPr>
              <w:t>(</w:t>
            </w:r>
            <w:r w:rsidR="00630E64" w:rsidRPr="006622B0">
              <w:rPr>
                <w:lang w:val="fr-BE"/>
              </w:rPr>
              <w:t>Oui</w:t>
            </w:r>
            <w:r w:rsidRPr="006622B0">
              <w:rPr>
                <w:lang w:val="fr-BE"/>
              </w:rPr>
              <w:t>/No</w:t>
            </w:r>
            <w:r w:rsidR="00630E64" w:rsidRPr="006622B0">
              <w:rPr>
                <w:lang w:val="fr-BE"/>
              </w:rPr>
              <w:t>n</w:t>
            </w:r>
            <w:r w:rsidRPr="006622B0">
              <w:rPr>
                <w:lang w:val="fr-BE"/>
              </w:rPr>
              <w:t>)</w:t>
            </w:r>
          </w:p>
        </w:tc>
        <w:tc>
          <w:tcPr>
            <w:tcW w:w="1745" w:type="dxa"/>
            <w:tcBorders>
              <w:top w:val="single" w:sz="12" w:space="0" w:color="auto"/>
              <w:left w:val="single" w:sz="12" w:space="0" w:color="auto"/>
              <w:bottom w:val="single" w:sz="12" w:space="0" w:color="auto"/>
            </w:tcBorders>
          </w:tcPr>
          <w:p w14:paraId="4D779845" w14:textId="5B8FB3D0" w:rsidR="00E05B76" w:rsidRPr="006622B0" w:rsidRDefault="00B41552" w:rsidP="002511E6">
            <w:pPr>
              <w:rPr>
                <w:highlight w:val="green"/>
                <w:lang w:val="fr-BE"/>
              </w:rPr>
            </w:pPr>
            <w:r w:rsidRPr="006622B0">
              <w:rPr>
                <w:lang w:val="fr-BE"/>
              </w:rPr>
              <w:t>Type d'accord, Sous-contrat, Subvention, PO (prix fixe, à frais remboursables)</w:t>
            </w:r>
          </w:p>
        </w:tc>
      </w:tr>
      <w:tr w:rsidR="00E05B76" w:rsidRPr="006622B0" w14:paraId="3DA418CB" w14:textId="77777777" w:rsidTr="00B41552">
        <w:trPr>
          <w:trHeight w:val="285"/>
          <w:jc w:val="center"/>
        </w:trPr>
        <w:tc>
          <w:tcPr>
            <w:tcW w:w="274" w:type="dxa"/>
            <w:tcBorders>
              <w:top w:val="single" w:sz="12" w:space="0" w:color="auto"/>
            </w:tcBorders>
          </w:tcPr>
          <w:p w14:paraId="6BF6C5A3" w14:textId="77777777" w:rsidR="00E05B76" w:rsidRPr="006622B0" w:rsidRDefault="00E05B76" w:rsidP="002511E6">
            <w:pPr>
              <w:rPr>
                <w:lang w:val="fr-BE"/>
              </w:rPr>
            </w:pPr>
            <w:r w:rsidRPr="006622B0">
              <w:rPr>
                <w:lang w:val="fr-BE"/>
              </w:rPr>
              <w:t>1</w:t>
            </w:r>
          </w:p>
        </w:tc>
        <w:tc>
          <w:tcPr>
            <w:tcW w:w="1081" w:type="dxa"/>
            <w:tcBorders>
              <w:top w:val="single" w:sz="12" w:space="0" w:color="auto"/>
            </w:tcBorders>
          </w:tcPr>
          <w:p w14:paraId="7508F679" w14:textId="77777777" w:rsidR="00E05B76" w:rsidRPr="006622B0" w:rsidRDefault="00E05B76" w:rsidP="002511E6">
            <w:pPr>
              <w:rPr>
                <w:lang w:val="fr-BE"/>
              </w:rPr>
            </w:pPr>
          </w:p>
          <w:p w14:paraId="73E47BF6" w14:textId="77777777" w:rsidR="00E05B76" w:rsidRPr="006622B0" w:rsidRDefault="00E05B76" w:rsidP="002511E6">
            <w:pPr>
              <w:rPr>
                <w:lang w:val="fr-BE"/>
              </w:rPr>
            </w:pPr>
          </w:p>
        </w:tc>
        <w:tc>
          <w:tcPr>
            <w:tcW w:w="1948" w:type="dxa"/>
            <w:tcBorders>
              <w:top w:val="single" w:sz="12" w:space="0" w:color="auto"/>
            </w:tcBorders>
          </w:tcPr>
          <w:p w14:paraId="1F747DE3" w14:textId="77777777" w:rsidR="00E05B76" w:rsidRPr="006622B0" w:rsidRDefault="00E05B76" w:rsidP="002511E6">
            <w:pPr>
              <w:rPr>
                <w:lang w:val="fr-BE"/>
              </w:rPr>
            </w:pPr>
          </w:p>
        </w:tc>
        <w:tc>
          <w:tcPr>
            <w:tcW w:w="1514" w:type="dxa"/>
            <w:tcBorders>
              <w:top w:val="single" w:sz="12" w:space="0" w:color="auto"/>
            </w:tcBorders>
          </w:tcPr>
          <w:p w14:paraId="530E2822" w14:textId="77777777" w:rsidR="00E05B76" w:rsidRPr="006622B0" w:rsidRDefault="00E05B76" w:rsidP="002511E6">
            <w:pPr>
              <w:rPr>
                <w:lang w:val="fr-BE"/>
              </w:rPr>
            </w:pPr>
          </w:p>
        </w:tc>
        <w:tc>
          <w:tcPr>
            <w:tcW w:w="1201" w:type="dxa"/>
            <w:tcBorders>
              <w:top w:val="single" w:sz="12" w:space="0" w:color="auto"/>
            </w:tcBorders>
          </w:tcPr>
          <w:p w14:paraId="612682CE" w14:textId="77777777" w:rsidR="00E05B76" w:rsidRPr="006622B0" w:rsidRDefault="00E05B76" w:rsidP="002511E6">
            <w:pPr>
              <w:rPr>
                <w:lang w:val="fr-BE"/>
              </w:rPr>
            </w:pPr>
          </w:p>
        </w:tc>
        <w:tc>
          <w:tcPr>
            <w:tcW w:w="1101" w:type="dxa"/>
            <w:tcBorders>
              <w:top w:val="single" w:sz="12" w:space="0" w:color="auto"/>
            </w:tcBorders>
          </w:tcPr>
          <w:p w14:paraId="1D750C9A" w14:textId="77777777" w:rsidR="00E05B76" w:rsidRPr="006622B0" w:rsidRDefault="00E05B76" w:rsidP="002511E6">
            <w:pPr>
              <w:rPr>
                <w:lang w:val="fr-BE"/>
              </w:rPr>
            </w:pPr>
          </w:p>
        </w:tc>
        <w:tc>
          <w:tcPr>
            <w:tcW w:w="1148" w:type="dxa"/>
            <w:tcBorders>
              <w:top w:val="single" w:sz="12" w:space="0" w:color="auto"/>
            </w:tcBorders>
          </w:tcPr>
          <w:p w14:paraId="2E713BC6" w14:textId="77777777" w:rsidR="00E05B76" w:rsidRPr="006622B0" w:rsidRDefault="00E05B76" w:rsidP="002511E6">
            <w:pPr>
              <w:rPr>
                <w:lang w:val="fr-BE"/>
              </w:rPr>
            </w:pPr>
          </w:p>
        </w:tc>
        <w:tc>
          <w:tcPr>
            <w:tcW w:w="1173" w:type="dxa"/>
            <w:tcBorders>
              <w:top w:val="single" w:sz="12" w:space="0" w:color="auto"/>
            </w:tcBorders>
          </w:tcPr>
          <w:p w14:paraId="490EEDE0" w14:textId="77777777" w:rsidR="00E05B76" w:rsidRPr="006622B0" w:rsidRDefault="00E05B76" w:rsidP="002511E6">
            <w:pPr>
              <w:rPr>
                <w:lang w:val="fr-BE"/>
              </w:rPr>
            </w:pPr>
          </w:p>
        </w:tc>
        <w:tc>
          <w:tcPr>
            <w:tcW w:w="1700" w:type="dxa"/>
            <w:tcBorders>
              <w:top w:val="single" w:sz="12" w:space="0" w:color="auto"/>
            </w:tcBorders>
          </w:tcPr>
          <w:p w14:paraId="5CC88723" w14:textId="77777777" w:rsidR="00E05B76" w:rsidRPr="006622B0" w:rsidRDefault="00E05B76" w:rsidP="002511E6">
            <w:pPr>
              <w:rPr>
                <w:lang w:val="fr-BE"/>
              </w:rPr>
            </w:pPr>
          </w:p>
        </w:tc>
        <w:tc>
          <w:tcPr>
            <w:tcW w:w="1745" w:type="dxa"/>
            <w:tcBorders>
              <w:top w:val="single" w:sz="12" w:space="0" w:color="auto"/>
            </w:tcBorders>
          </w:tcPr>
          <w:p w14:paraId="13F51E9D" w14:textId="77777777" w:rsidR="00E05B76" w:rsidRPr="006622B0" w:rsidRDefault="00E05B76" w:rsidP="002511E6">
            <w:pPr>
              <w:rPr>
                <w:lang w:val="fr-BE"/>
              </w:rPr>
            </w:pPr>
          </w:p>
        </w:tc>
      </w:tr>
      <w:tr w:rsidR="00E05B76" w:rsidRPr="006622B0" w14:paraId="4F2AB0E0" w14:textId="77777777" w:rsidTr="00B41552">
        <w:trPr>
          <w:trHeight w:val="263"/>
          <w:jc w:val="center"/>
        </w:trPr>
        <w:tc>
          <w:tcPr>
            <w:tcW w:w="274" w:type="dxa"/>
          </w:tcPr>
          <w:p w14:paraId="5B580095" w14:textId="77777777" w:rsidR="00E05B76" w:rsidRPr="006622B0" w:rsidRDefault="00E05B76" w:rsidP="002511E6">
            <w:pPr>
              <w:rPr>
                <w:lang w:val="fr-BE"/>
              </w:rPr>
            </w:pPr>
            <w:r w:rsidRPr="006622B0">
              <w:rPr>
                <w:lang w:val="fr-BE"/>
              </w:rPr>
              <w:t>2</w:t>
            </w:r>
          </w:p>
        </w:tc>
        <w:tc>
          <w:tcPr>
            <w:tcW w:w="1081" w:type="dxa"/>
          </w:tcPr>
          <w:p w14:paraId="5A1B2FFD" w14:textId="77777777" w:rsidR="00E05B76" w:rsidRPr="006622B0" w:rsidRDefault="00E05B76" w:rsidP="002511E6">
            <w:pPr>
              <w:rPr>
                <w:lang w:val="fr-BE"/>
              </w:rPr>
            </w:pPr>
          </w:p>
          <w:p w14:paraId="600CF146" w14:textId="77777777" w:rsidR="00E05B76" w:rsidRPr="006622B0" w:rsidRDefault="00E05B76" w:rsidP="002511E6">
            <w:pPr>
              <w:rPr>
                <w:lang w:val="fr-BE"/>
              </w:rPr>
            </w:pPr>
          </w:p>
        </w:tc>
        <w:tc>
          <w:tcPr>
            <w:tcW w:w="1948" w:type="dxa"/>
          </w:tcPr>
          <w:p w14:paraId="6B90E7A3" w14:textId="77777777" w:rsidR="00E05B76" w:rsidRPr="006622B0" w:rsidRDefault="00E05B76" w:rsidP="002511E6">
            <w:pPr>
              <w:rPr>
                <w:lang w:val="fr-BE"/>
              </w:rPr>
            </w:pPr>
          </w:p>
        </w:tc>
        <w:tc>
          <w:tcPr>
            <w:tcW w:w="1514" w:type="dxa"/>
          </w:tcPr>
          <w:p w14:paraId="311356EB" w14:textId="77777777" w:rsidR="00E05B76" w:rsidRPr="006622B0" w:rsidRDefault="00E05B76" w:rsidP="002511E6">
            <w:pPr>
              <w:rPr>
                <w:lang w:val="fr-BE"/>
              </w:rPr>
            </w:pPr>
          </w:p>
        </w:tc>
        <w:tc>
          <w:tcPr>
            <w:tcW w:w="1201" w:type="dxa"/>
          </w:tcPr>
          <w:p w14:paraId="4DFA5534" w14:textId="77777777" w:rsidR="00E05B76" w:rsidRPr="006622B0" w:rsidRDefault="00E05B76" w:rsidP="002511E6">
            <w:pPr>
              <w:rPr>
                <w:lang w:val="fr-BE"/>
              </w:rPr>
            </w:pPr>
          </w:p>
        </w:tc>
        <w:tc>
          <w:tcPr>
            <w:tcW w:w="1101" w:type="dxa"/>
          </w:tcPr>
          <w:p w14:paraId="17A391F2" w14:textId="77777777" w:rsidR="00E05B76" w:rsidRPr="006622B0" w:rsidRDefault="00E05B76" w:rsidP="002511E6">
            <w:pPr>
              <w:rPr>
                <w:lang w:val="fr-BE"/>
              </w:rPr>
            </w:pPr>
          </w:p>
        </w:tc>
        <w:tc>
          <w:tcPr>
            <w:tcW w:w="1148" w:type="dxa"/>
          </w:tcPr>
          <w:p w14:paraId="7922B386" w14:textId="77777777" w:rsidR="00E05B76" w:rsidRPr="006622B0" w:rsidRDefault="00E05B76" w:rsidP="002511E6">
            <w:pPr>
              <w:rPr>
                <w:lang w:val="fr-BE"/>
              </w:rPr>
            </w:pPr>
          </w:p>
        </w:tc>
        <w:tc>
          <w:tcPr>
            <w:tcW w:w="1173" w:type="dxa"/>
          </w:tcPr>
          <w:p w14:paraId="434E07E0" w14:textId="77777777" w:rsidR="00E05B76" w:rsidRPr="006622B0" w:rsidRDefault="00E05B76" w:rsidP="002511E6">
            <w:pPr>
              <w:rPr>
                <w:lang w:val="fr-BE"/>
              </w:rPr>
            </w:pPr>
          </w:p>
        </w:tc>
        <w:tc>
          <w:tcPr>
            <w:tcW w:w="1700" w:type="dxa"/>
          </w:tcPr>
          <w:p w14:paraId="2391014E" w14:textId="77777777" w:rsidR="00E05B76" w:rsidRPr="006622B0" w:rsidRDefault="00E05B76" w:rsidP="002511E6">
            <w:pPr>
              <w:rPr>
                <w:lang w:val="fr-BE"/>
              </w:rPr>
            </w:pPr>
          </w:p>
        </w:tc>
        <w:tc>
          <w:tcPr>
            <w:tcW w:w="1745" w:type="dxa"/>
          </w:tcPr>
          <w:p w14:paraId="0CEBDA84" w14:textId="77777777" w:rsidR="00E05B76" w:rsidRPr="006622B0" w:rsidRDefault="00E05B76" w:rsidP="002511E6">
            <w:pPr>
              <w:rPr>
                <w:lang w:val="fr-BE"/>
              </w:rPr>
            </w:pPr>
          </w:p>
        </w:tc>
      </w:tr>
      <w:tr w:rsidR="00E05B76" w:rsidRPr="006622B0" w14:paraId="10C69BC1" w14:textId="77777777" w:rsidTr="00B41552">
        <w:trPr>
          <w:trHeight w:val="263"/>
          <w:jc w:val="center"/>
        </w:trPr>
        <w:tc>
          <w:tcPr>
            <w:tcW w:w="274" w:type="dxa"/>
          </w:tcPr>
          <w:p w14:paraId="33D060AF" w14:textId="77777777" w:rsidR="00E05B76" w:rsidRPr="006622B0" w:rsidRDefault="00E05B76" w:rsidP="002511E6">
            <w:pPr>
              <w:rPr>
                <w:lang w:val="fr-BE"/>
              </w:rPr>
            </w:pPr>
            <w:r w:rsidRPr="006622B0">
              <w:rPr>
                <w:lang w:val="fr-BE"/>
              </w:rPr>
              <w:t>3</w:t>
            </w:r>
          </w:p>
        </w:tc>
        <w:tc>
          <w:tcPr>
            <w:tcW w:w="1081" w:type="dxa"/>
          </w:tcPr>
          <w:p w14:paraId="5C19F536" w14:textId="77777777" w:rsidR="00E05B76" w:rsidRPr="006622B0" w:rsidRDefault="00E05B76" w:rsidP="002511E6">
            <w:pPr>
              <w:rPr>
                <w:lang w:val="fr-BE"/>
              </w:rPr>
            </w:pPr>
          </w:p>
          <w:p w14:paraId="6AE0F813" w14:textId="77777777" w:rsidR="00E05B76" w:rsidRPr="006622B0" w:rsidRDefault="00E05B76" w:rsidP="002511E6">
            <w:pPr>
              <w:rPr>
                <w:lang w:val="fr-BE"/>
              </w:rPr>
            </w:pPr>
          </w:p>
        </w:tc>
        <w:tc>
          <w:tcPr>
            <w:tcW w:w="1948" w:type="dxa"/>
          </w:tcPr>
          <w:p w14:paraId="5399DA7A" w14:textId="77777777" w:rsidR="00E05B76" w:rsidRPr="006622B0" w:rsidRDefault="00E05B76" w:rsidP="002511E6">
            <w:pPr>
              <w:rPr>
                <w:lang w:val="fr-BE"/>
              </w:rPr>
            </w:pPr>
          </w:p>
        </w:tc>
        <w:tc>
          <w:tcPr>
            <w:tcW w:w="1514" w:type="dxa"/>
          </w:tcPr>
          <w:p w14:paraId="505F519C" w14:textId="77777777" w:rsidR="00E05B76" w:rsidRPr="006622B0" w:rsidRDefault="00E05B76" w:rsidP="002511E6">
            <w:pPr>
              <w:rPr>
                <w:lang w:val="fr-BE"/>
              </w:rPr>
            </w:pPr>
          </w:p>
        </w:tc>
        <w:tc>
          <w:tcPr>
            <w:tcW w:w="1201" w:type="dxa"/>
          </w:tcPr>
          <w:p w14:paraId="73CABEF6" w14:textId="77777777" w:rsidR="00E05B76" w:rsidRPr="006622B0" w:rsidRDefault="00E05B76" w:rsidP="002511E6">
            <w:pPr>
              <w:rPr>
                <w:lang w:val="fr-BE"/>
              </w:rPr>
            </w:pPr>
          </w:p>
        </w:tc>
        <w:tc>
          <w:tcPr>
            <w:tcW w:w="1101" w:type="dxa"/>
          </w:tcPr>
          <w:p w14:paraId="440CD5C8" w14:textId="77777777" w:rsidR="00E05B76" w:rsidRPr="006622B0" w:rsidRDefault="00E05B76" w:rsidP="002511E6">
            <w:pPr>
              <w:rPr>
                <w:lang w:val="fr-BE"/>
              </w:rPr>
            </w:pPr>
          </w:p>
        </w:tc>
        <w:tc>
          <w:tcPr>
            <w:tcW w:w="1148" w:type="dxa"/>
          </w:tcPr>
          <w:p w14:paraId="3B724195" w14:textId="77777777" w:rsidR="00E05B76" w:rsidRPr="006622B0" w:rsidRDefault="00E05B76" w:rsidP="002511E6">
            <w:pPr>
              <w:rPr>
                <w:lang w:val="fr-BE"/>
              </w:rPr>
            </w:pPr>
          </w:p>
        </w:tc>
        <w:tc>
          <w:tcPr>
            <w:tcW w:w="1173" w:type="dxa"/>
          </w:tcPr>
          <w:p w14:paraId="294AC87F" w14:textId="77777777" w:rsidR="00E05B76" w:rsidRPr="006622B0" w:rsidRDefault="00E05B76" w:rsidP="002511E6">
            <w:pPr>
              <w:rPr>
                <w:lang w:val="fr-BE"/>
              </w:rPr>
            </w:pPr>
          </w:p>
        </w:tc>
        <w:tc>
          <w:tcPr>
            <w:tcW w:w="1700" w:type="dxa"/>
          </w:tcPr>
          <w:p w14:paraId="34FA8209" w14:textId="77777777" w:rsidR="00E05B76" w:rsidRPr="006622B0" w:rsidRDefault="00E05B76" w:rsidP="002511E6">
            <w:pPr>
              <w:rPr>
                <w:lang w:val="fr-BE"/>
              </w:rPr>
            </w:pPr>
          </w:p>
        </w:tc>
        <w:tc>
          <w:tcPr>
            <w:tcW w:w="1745" w:type="dxa"/>
          </w:tcPr>
          <w:p w14:paraId="095B5B34" w14:textId="77777777" w:rsidR="00E05B76" w:rsidRPr="006622B0" w:rsidRDefault="00E05B76" w:rsidP="002511E6">
            <w:pPr>
              <w:rPr>
                <w:lang w:val="fr-BE"/>
              </w:rPr>
            </w:pPr>
          </w:p>
        </w:tc>
      </w:tr>
      <w:tr w:rsidR="00E05B76" w:rsidRPr="006622B0" w14:paraId="77E9C5A2" w14:textId="77777777" w:rsidTr="00B41552">
        <w:trPr>
          <w:trHeight w:val="263"/>
          <w:jc w:val="center"/>
        </w:trPr>
        <w:tc>
          <w:tcPr>
            <w:tcW w:w="274" w:type="dxa"/>
          </w:tcPr>
          <w:p w14:paraId="2E5207FE" w14:textId="77777777" w:rsidR="00E05B76" w:rsidRPr="006622B0" w:rsidRDefault="00E05B76" w:rsidP="002511E6">
            <w:pPr>
              <w:rPr>
                <w:lang w:val="fr-BE"/>
              </w:rPr>
            </w:pPr>
            <w:r w:rsidRPr="006622B0">
              <w:rPr>
                <w:lang w:val="fr-BE"/>
              </w:rPr>
              <w:t>4</w:t>
            </w:r>
          </w:p>
        </w:tc>
        <w:tc>
          <w:tcPr>
            <w:tcW w:w="1081" w:type="dxa"/>
          </w:tcPr>
          <w:p w14:paraId="1C095CB0" w14:textId="77777777" w:rsidR="00E05B76" w:rsidRPr="006622B0" w:rsidRDefault="00E05B76" w:rsidP="002511E6">
            <w:pPr>
              <w:rPr>
                <w:lang w:val="fr-BE"/>
              </w:rPr>
            </w:pPr>
          </w:p>
          <w:p w14:paraId="2E35955E" w14:textId="77777777" w:rsidR="00E05B76" w:rsidRPr="006622B0" w:rsidRDefault="00E05B76" w:rsidP="002511E6">
            <w:pPr>
              <w:rPr>
                <w:lang w:val="fr-BE"/>
              </w:rPr>
            </w:pPr>
          </w:p>
        </w:tc>
        <w:tc>
          <w:tcPr>
            <w:tcW w:w="1948" w:type="dxa"/>
          </w:tcPr>
          <w:p w14:paraId="58B01149" w14:textId="77777777" w:rsidR="00E05B76" w:rsidRPr="006622B0" w:rsidRDefault="00E05B76" w:rsidP="002511E6">
            <w:pPr>
              <w:rPr>
                <w:lang w:val="fr-BE"/>
              </w:rPr>
            </w:pPr>
          </w:p>
        </w:tc>
        <w:tc>
          <w:tcPr>
            <w:tcW w:w="1514" w:type="dxa"/>
          </w:tcPr>
          <w:p w14:paraId="75940B10" w14:textId="77777777" w:rsidR="00E05B76" w:rsidRPr="006622B0" w:rsidRDefault="00E05B76" w:rsidP="002511E6">
            <w:pPr>
              <w:rPr>
                <w:lang w:val="fr-BE"/>
              </w:rPr>
            </w:pPr>
          </w:p>
        </w:tc>
        <w:tc>
          <w:tcPr>
            <w:tcW w:w="1201" w:type="dxa"/>
          </w:tcPr>
          <w:p w14:paraId="4B795415" w14:textId="77777777" w:rsidR="00E05B76" w:rsidRPr="006622B0" w:rsidRDefault="00E05B76" w:rsidP="002511E6">
            <w:pPr>
              <w:rPr>
                <w:lang w:val="fr-BE"/>
              </w:rPr>
            </w:pPr>
          </w:p>
        </w:tc>
        <w:tc>
          <w:tcPr>
            <w:tcW w:w="1101" w:type="dxa"/>
          </w:tcPr>
          <w:p w14:paraId="089B796E" w14:textId="77777777" w:rsidR="00E05B76" w:rsidRPr="006622B0" w:rsidRDefault="00E05B76" w:rsidP="002511E6">
            <w:pPr>
              <w:rPr>
                <w:lang w:val="fr-BE"/>
              </w:rPr>
            </w:pPr>
          </w:p>
        </w:tc>
        <w:tc>
          <w:tcPr>
            <w:tcW w:w="1148" w:type="dxa"/>
          </w:tcPr>
          <w:p w14:paraId="4F8E3598" w14:textId="77777777" w:rsidR="00E05B76" w:rsidRPr="006622B0" w:rsidRDefault="00E05B76" w:rsidP="002511E6">
            <w:pPr>
              <w:rPr>
                <w:lang w:val="fr-BE"/>
              </w:rPr>
            </w:pPr>
          </w:p>
        </w:tc>
        <w:tc>
          <w:tcPr>
            <w:tcW w:w="1173" w:type="dxa"/>
          </w:tcPr>
          <w:p w14:paraId="1DAAF0BF" w14:textId="77777777" w:rsidR="00E05B76" w:rsidRPr="006622B0" w:rsidRDefault="00E05B76" w:rsidP="002511E6">
            <w:pPr>
              <w:rPr>
                <w:lang w:val="fr-BE"/>
              </w:rPr>
            </w:pPr>
          </w:p>
        </w:tc>
        <w:tc>
          <w:tcPr>
            <w:tcW w:w="1700" w:type="dxa"/>
          </w:tcPr>
          <w:p w14:paraId="41E291C6" w14:textId="77777777" w:rsidR="00E05B76" w:rsidRPr="006622B0" w:rsidRDefault="00E05B76" w:rsidP="002511E6">
            <w:pPr>
              <w:rPr>
                <w:lang w:val="fr-BE"/>
              </w:rPr>
            </w:pPr>
          </w:p>
        </w:tc>
        <w:tc>
          <w:tcPr>
            <w:tcW w:w="1745" w:type="dxa"/>
          </w:tcPr>
          <w:p w14:paraId="2BFF3039" w14:textId="77777777" w:rsidR="00E05B76" w:rsidRPr="006622B0" w:rsidRDefault="00E05B76" w:rsidP="002511E6">
            <w:pPr>
              <w:rPr>
                <w:lang w:val="fr-BE"/>
              </w:rPr>
            </w:pPr>
          </w:p>
        </w:tc>
      </w:tr>
      <w:tr w:rsidR="00E05B76" w:rsidRPr="006622B0" w14:paraId="05026FD2" w14:textId="77777777" w:rsidTr="00B41552">
        <w:trPr>
          <w:trHeight w:val="480"/>
          <w:jc w:val="center"/>
        </w:trPr>
        <w:tc>
          <w:tcPr>
            <w:tcW w:w="274" w:type="dxa"/>
          </w:tcPr>
          <w:p w14:paraId="5E4FCA44" w14:textId="77777777" w:rsidR="00E05B76" w:rsidRPr="006622B0" w:rsidRDefault="00E05B76" w:rsidP="002511E6">
            <w:pPr>
              <w:rPr>
                <w:lang w:val="fr-BE"/>
              </w:rPr>
            </w:pPr>
            <w:r w:rsidRPr="006622B0">
              <w:rPr>
                <w:lang w:val="fr-BE"/>
              </w:rPr>
              <w:t>5</w:t>
            </w:r>
          </w:p>
        </w:tc>
        <w:tc>
          <w:tcPr>
            <w:tcW w:w="1081" w:type="dxa"/>
          </w:tcPr>
          <w:p w14:paraId="360F7AA1" w14:textId="77777777" w:rsidR="00E05B76" w:rsidRPr="006622B0" w:rsidRDefault="00E05B76" w:rsidP="002511E6">
            <w:pPr>
              <w:rPr>
                <w:lang w:val="fr-BE"/>
              </w:rPr>
            </w:pPr>
          </w:p>
        </w:tc>
        <w:tc>
          <w:tcPr>
            <w:tcW w:w="1948" w:type="dxa"/>
          </w:tcPr>
          <w:p w14:paraId="0AE049DC" w14:textId="77777777" w:rsidR="00E05B76" w:rsidRPr="006622B0" w:rsidRDefault="00E05B76" w:rsidP="002511E6">
            <w:pPr>
              <w:rPr>
                <w:lang w:val="fr-BE"/>
              </w:rPr>
            </w:pPr>
          </w:p>
        </w:tc>
        <w:tc>
          <w:tcPr>
            <w:tcW w:w="1514" w:type="dxa"/>
          </w:tcPr>
          <w:p w14:paraId="597E2874" w14:textId="77777777" w:rsidR="00E05B76" w:rsidRPr="006622B0" w:rsidRDefault="00E05B76" w:rsidP="002511E6">
            <w:pPr>
              <w:rPr>
                <w:lang w:val="fr-BE"/>
              </w:rPr>
            </w:pPr>
          </w:p>
        </w:tc>
        <w:tc>
          <w:tcPr>
            <w:tcW w:w="1201" w:type="dxa"/>
          </w:tcPr>
          <w:p w14:paraId="57E2D86F" w14:textId="77777777" w:rsidR="00E05B76" w:rsidRPr="006622B0" w:rsidRDefault="00E05B76" w:rsidP="002511E6">
            <w:pPr>
              <w:rPr>
                <w:lang w:val="fr-BE"/>
              </w:rPr>
            </w:pPr>
          </w:p>
        </w:tc>
        <w:tc>
          <w:tcPr>
            <w:tcW w:w="1101" w:type="dxa"/>
          </w:tcPr>
          <w:p w14:paraId="3496028D" w14:textId="77777777" w:rsidR="00E05B76" w:rsidRPr="006622B0" w:rsidRDefault="00E05B76" w:rsidP="002511E6">
            <w:pPr>
              <w:rPr>
                <w:lang w:val="fr-BE"/>
              </w:rPr>
            </w:pPr>
          </w:p>
        </w:tc>
        <w:tc>
          <w:tcPr>
            <w:tcW w:w="1148" w:type="dxa"/>
          </w:tcPr>
          <w:p w14:paraId="79ECA819" w14:textId="77777777" w:rsidR="00E05B76" w:rsidRPr="006622B0" w:rsidRDefault="00E05B76" w:rsidP="002511E6">
            <w:pPr>
              <w:rPr>
                <w:lang w:val="fr-BE"/>
              </w:rPr>
            </w:pPr>
          </w:p>
        </w:tc>
        <w:tc>
          <w:tcPr>
            <w:tcW w:w="1173" w:type="dxa"/>
          </w:tcPr>
          <w:p w14:paraId="06F9AEDD" w14:textId="77777777" w:rsidR="00E05B76" w:rsidRPr="006622B0" w:rsidRDefault="00E05B76" w:rsidP="002511E6">
            <w:pPr>
              <w:rPr>
                <w:lang w:val="fr-BE"/>
              </w:rPr>
            </w:pPr>
          </w:p>
        </w:tc>
        <w:tc>
          <w:tcPr>
            <w:tcW w:w="1700" w:type="dxa"/>
          </w:tcPr>
          <w:p w14:paraId="33B5F76D" w14:textId="77777777" w:rsidR="00E05B76" w:rsidRPr="006622B0" w:rsidRDefault="00E05B76" w:rsidP="002511E6">
            <w:pPr>
              <w:rPr>
                <w:lang w:val="fr-BE"/>
              </w:rPr>
            </w:pPr>
          </w:p>
        </w:tc>
        <w:tc>
          <w:tcPr>
            <w:tcW w:w="1745" w:type="dxa"/>
          </w:tcPr>
          <w:p w14:paraId="66E1F1B4" w14:textId="77777777" w:rsidR="00E05B76" w:rsidRPr="006622B0" w:rsidRDefault="00E05B76" w:rsidP="002511E6">
            <w:pPr>
              <w:rPr>
                <w:lang w:val="fr-BE"/>
              </w:rPr>
            </w:pPr>
          </w:p>
        </w:tc>
      </w:tr>
    </w:tbl>
    <w:p w14:paraId="49886E35" w14:textId="77777777" w:rsidR="00E05B76" w:rsidRPr="006622B0" w:rsidRDefault="00E05B76" w:rsidP="002511E6">
      <w:pPr>
        <w:rPr>
          <w:lang w:val="fr-BE"/>
        </w:rPr>
      </w:pPr>
    </w:p>
    <w:p w14:paraId="11F8B376" w14:textId="77777777" w:rsidR="00E05B76" w:rsidRPr="006622B0" w:rsidRDefault="00E05B76" w:rsidP="002511E6">
      <w:pPr>
        <w:pStyle w:val="Titre2"/>
        <w:rPr>
          <w:lang w:val="fr-BE"/>
        </w:rPr>
        <w:sectPr w:rsidR="00E05B76" w:rsidRPr="006622B0" w:rsidSect="00E05B76">
          <w:pgSz w:w="15840" w:h="12240" w:orient="landscape" w:code="1"/>
          <w:pgMar w:top="1440" w:right="1440" w:bottom="1440" w:left="1440" w:header="720" w:footer="720" w:gutter="0"/>
          <w:cols w:space="720"/>
          <w:docGrid w:linePitch="360"/>
        </w:sectPr>
      </w:pPr>
    </w:p>
    <w:p w14:paraId="13CB1AD3" w14:textId="77777777" w:rsidR="00690700" w:rsidRPr="006622B0" w:rsidRDefault="00690700" w:rsidP="00690700">
      <w:pPr>
        <w:keepNext/>
        <w:keepLines/>
        <w:shd w:val="clear" w:color="auto" w:fill="FBE4D5"/>
        <w:spacing w:before="200" w:after="0"/>
        <w:ind w:left="936" w:hanging="576"/>
        <w:jc w:val="center"/>
        <w:outlineLvl w:val="1"/>
        <w:rPr>
          <w:rFonts w:ascii="Aptos" w:hAnsi="Aptos" w:cs="Segoe UI"/>
          <w:b/>
          <w:bCs/>
          <w:sz w:val="24"/>
          <w:szCs w:val="24"/>
          <w:lang w:val="fr-BE"/>
        </w:rPr>
      </w:pPr>
      <w:bookmarkStart w:id="41" w:name="_Toc187053445"/>
      <w:r w:rsidRPr="006622B0">
        <w:rPr>
          <w:rFonts w:ascii="Aptos" w:eastAsia="Times New Roman" w:hAnsi="Aptos" w:cs="Segoe UI"/>
          <w:b/>
          <w:bCs/>
          <w:iCs/>
          <w:sz w:val="28"/>
          <w:szCs w:val="28"/>
          <w:lang w:val="fr-BE"/>
        </w:rPr>
        <w:lastRenderedPageBreak/>
        <w:t>Annexe E : Représentations et Certifications de Conformité</w:t>
      </w:r>
      <w:bookmarkEnd w:id="41"/>
    </w:p>
    <w:p w14:paraId="71D0C660" w14:textId="77777777" w:rsidR="00690700" w:rsidRPr="006622B0" w:rsidRDefault="00690700" w:rsidP="00690700">
      <w:pPr>
        <w:contextualSpacing/>
        <w:rPr>
          <w:rFonts w:ascii="Aptos" w:hAnsi="Aptos" w:cs="Segoe UI"/>
          <w:sz w:val="24"/>
          <w:szCs w:val="24"/>
          <w:lang w:val="fr-BE"/>
        </w:rPr>
      </w:pPr>
    </w:p>
    <w:p w14:paraId="715733C7" w14:textId="77777777" w:rsidR="00690700" w:rsidRPr="006622B0" w:rsidRDefault="00690700" w:rsidP="00690700">
      <w:pPr>
        <w:pStyle w:val="Corpsdetexte"/>
        <w:pBdr>
          <w:top w:val="single" w:sz="4" w:space="1" w:color="auto"/>
          <w:left w:val="single" w:sz="4" w:space="4" w:color="auto"/>
          <w:bottom w:val="single" w:sz="4" w:space="1" w:color="auto"/>
          <w:right w:val="single" w:sz="4" w:space="4" w:color="auto"/>
        </w:pBdr>
        <w:spacing w:after="0"/>
        <w:ind w:left="360"/>
        <w:contextualSpacing/>
        <w:rPr>
          <w:rFonts w:ascii="Aptos" w:hAnsi="Aptos" w:cs="Segoe UI"/>
          <w:bCs/>
          <w:iCs/>
          <w:sz w:val="24"/>
          <w:szCs w:val="24"/>
          <w:lang w:val="fr-BE"/>
        </w:rPr>
      </w:pPr>
      <w:r w:rsidRPr="006622B0">
        <w:rPr>
          <w:rFonts w:ascii="Aptos" w:hAnsi="Aptos" w:cs="Segoe UI"/>
          <w:bCs/>
          <w:iCs/>
          <w:sz w:val="24"/>
          <w:szCs w:val="24"/>
          <w:lang w:val="fr-BE"/>
        </w:rPr>
        <w:t>1.</w:t>
      </w:r>
      <w:r w:rsidRPr="006622B0">
        <w:rPr>
          <w:rFonts w:ascii="Aptos" w:hAnsi="Aptos" w:cs="Segoe UI"/>
          <w:bCs/>
          <w:iCs/>
          <w:sz w:val="24"/>
          <w:szCs w:val="24"/>
          <w:lang w:val="fr-BE"/>
        </w:rPr>
        <w:tab/>
      </w:r>
      <w:r w:rsidRPr="006622B0">
        <w:rPr>
          <w:rFonts w:ascii="Aptos" w:hAnsi="Aptos" w:cs="Segoe UI"/>
          <w:b/>
          <w:iCs/>
          <w:sz w:val="24"/>
          <w:szCs w:val="24"/>
          <w:lang w:val="fr-BE"/>
        </w:rPr>
        <w:t>Listes Fédérales des Parties Exclues-</w:t>
      </w:r>
      <w:r w:rsidRPr="006622B0">
        <w:rPr>
          <w:rFonts w:ascii="Aptos" w:hAnsi="Aptos" w:cs="Segoe UI"/>
          <w:bCs/>
          <w:iCs/>
          <w:sz w:val="24"/>
          <w:szCs w:val="24"/>
          <w:lang w:val="fr-BE"/>
        </w:rPr>
        <w:t xml:space="preserve"> Le Soumissionnaire choisi n'est pas actuellement exclu, suspendu, ou déterminée inadmissible pour une attribution d'un contrat par un organisme fédéral.</w:t>
      </w:r>
    </w:p>
    <w:p w14:paraId="396A5081" w14:textId="77777777" w:rsidR="00690700" w:rsidRPr="006622B0" w:rsidRDefault="00690700" w:rsidP="00690700">
      <w:pPr>
        <w:pStyle w:val="Corpsdetexte"/>
        <w:pBdr>
          <w:top w:val="single" w:sz="4" w:space="1" w:color="auto"/>
          <w:left w:val="single" w:sz="4" w:space="4" w:color="auto"/>
          <w:bottom w:val="single" w:sz="4" w:space="1" w:color="auto"/>
          <w:right w:val="single" w:sz="4" w:space="4" w:color="auto"/>
        </w:pBdr>
        <w:spacing w:after="0"/>
        <w:ind w:left="360"/>
        <w:contextualSpacing/>
        <w:rPr>
          <w:rFonts w:ascii="Aptos" w:hAnsi="Aptos" w:cs="Segoe UI"/>
          <w:bCs/>
          <w:iCs/>
          <w:sz w:val="24"/>
          <w:szCs w:val="24"/>
          <w:lang w:val="fr-BE"/>
        </w:rPr>
      </w:pPr>
    </w:p>
    <w:p w14:paraId="3E9F3E67" w14:textId="77777777" w:rsidR="00690700" w:rsidRPr="006622B0" w:rsidRDefault="00690700" w:rsidP="00690700">
      <w:pPr>
        <w:pStyle w:val="Corpsdetexte"/>
        <w:pBdr>
          <w:top w:val="single" w:sz="4" w:space="1" w:color="auto"/>
          <w:left w:val="single" w:sz="4" w:space="4" w:color="auto"/>
          <w:bottom w:val="single" w:sz="4" w:space="1" w:color="auto"/>
          <w:right w:val="single" w:sz="4" w:space="4" w:color="auto"/>
        </w:pBdr>
        <w:spacing w:after="0"/>
        <w:ind w:left="360"/>
        <w:contextualSpacing/>
        <w:rPr>
          <w:rFonts w:ascii="Aptos" w:hAnsi="Aptos" w:cs="Segoe UI"/>
          <w:bCs/>
          <w:iCs/>
          <w:sz w:val="24"/>
          <w:szCs w:val="24"/>
          <w:lang w:val="fr-BE"/>
        </w:rPr>
      </w:pPr>
      <w:r w:rsidRPr="006622B0">
        <w:rPr>
          <w:rFonts w:ascii="Aptos" w:hAnsi="Aptos" w:cs="Segoe UI"/>
          <w:bCs/>
          <w:iCs/>
          <w:sz w:val="24"/>
          <w:szCs w:val="24"/>
          <w:lang w:val="fr-BE"/>
        </w:rPr>
        <w:t>2.</w:t>
      </w:r>
      <w:r w:rsidRPr="006622B0">
        <w:rPr>
          <w:rFonts w:ascii="Aptos" w:hAnsi="Aptos" w:cs="Segoe UI"/>
          <w:bCs/>
          <w:iCs/>
          <w:sz w:val="24"/>
          <w:szCs w:val="24"/>
          <w:lang w:val="fr-BE"/>
        </w:rPr>
        <w:tab/>
      </w:r>
      <w:r w:rsidRPr="006622B0">
        <w:rPr>
          <w:rFonts w:ascii="Aptos" w:hAnsi="Aptos" w:cs="Segoe UI"/>
          <w:b/>
          <w:iCs/>
          <w:sz w:val="24"/>
          <w:szCs w:val="24"/>
          <w:lang w:val="fr-BE"/>
        </w:rPr>
        <w:t>Certification de Compensation Exécutive-</w:t>
      </w:r>
      <w:r w:rsidRPr="006622B0">
        <w:rPr>
          <w:rFonts w:ascii="Aptos" w:hAnsi="Aptos" w:cs="Segoe UI"/>
          <w:bCs/>
          <w:iCs/>
          <w:sz w:val="24"/>
          <w:szCs w:val="24"/>
          <w:lang w:val="fr-BE"/>
        </w:rPr>
        <w:t xml:space="preserve"> FAR 52.204-10 exige que DAI en tant que contracteur principal des contrats du gouvernement des Etats-Unis, de reporter les niveaux de compensation des cinq exécutifs de ses sous-traitants les plus élevés à l’Acte sur les Sous contrats du Système de Rapport sur la Responsabilisation et la Transparence du Financement Fédéral (FSRS)</w:t>
      </w:r>
    </w:p>
    <w:p w14:paraId="7E29D194" w14:textId="77777777" w:rsidR="00690700" w:rsidRPr="006622B0" w:rsidRDefault="00690700" w:rsidP="00690700">
      <w:pPr>
        <w:pStyle w:val="Corpsdetexte"/>
        <w:pBdr>
          <w:top w:val="single" w:sz="4" w:space="1" w:color="auto"/>
          <w:left w:val="single" w:sz="4" w:space="4" w:color="auto"/>
          <w:bottom w:val="single" w:sz="4" w:space="1" w:color="auto"/>
          <w:right w:val="single" w:sz="4" w:space="4" w:color="auto"/>
        </w:pBdr>
        <w:spacing w:after="0"/>
        <w:ind w:left="360"/>
        <w:contextualSpacing/>
        <w:rPr>
          <w:rFonts w:ascii="Aptos" w:hAnsi="Aptos" w:cs="Segoe UI"/>
          <w:bCs/>
          <w:iCs/>
          <w:sz w:val="24"/>
          <w:szCs w:val="24"/>
          <w:lang w:val="fr-BE"/>
        </w:rPr>
      </w:pPr>
    </w:p>
    <w:p w14:paraId="255A04A4" w14:textId="77777777" w:rsidR="00690700" w:rsidRPr="006622B0" w:rsidRDefault="00690700" w:rsidP="00690700">
      <w:pPr>
        <w:pStyle w:val="Corpsdetexte"/>
        <w:pBdr>
          <w:top w:val="single" w:sz="4" w:space="1" w:color="auto"/>
          <w:left w:val="single" w:sz="4" w:space="4" w:color="auto"/>
          <w:bottom w:val="single" w:sz="4" w:space="1" w:color="auto"/>
          <w:right w:val="single" w:sz="4" w:space="4" w:color="auto"/>
        </w:pBdr>
        <w:spacing w:after="0"/>
        <w:ind w:left="360"/>
        <w:contextualSpacing/>
        <w:rPr>
          <w:rFonts w:ascii="Aptos" w:hAnsi="Aptos" w:cs="Segoe UI"/>
          <w:bCs/>
          <w:iCs/>
          <w:sz w:val="24"/>
          <w:szCs w:val="24"/>
          <w:lang w:val="fr-BE"/>
        </w:rPr>
      </w:pPr>
      <w:r w:rsidRPr="006622B0">
        <w:rPr>
          <w:rFonts w:ascii="Aptos" w:hAnsi="Aptos" w:cs="Segoe UI"/>
          <w:bCs/>
          <w:iCs/>
          <w:sz w:val="24"/>
          <w:szCs w:val="24"/>
          <w:lang w:val="fr-BE"/>
        </w:rPr>
        <w:t>3.</w:t>
      </w:r>
      <w:r w:rsidRPr="006622B0">
        <w:rPr>
          <w:rFonts w:ascii="Aptos" w:hAnsi="Aptos" w:cs="Segoe UI"/>
          <w:bCs/>
          <w:iCs/>
          <w:sz w:val="24"/>
          <w:szCs w:val="24"/>
          <w:lang w:val="fr-BE"/>
        </w:rPr>
        <w:tab/>
      </w:r>
      <w:r w:rsidRPr="006622B0">
        <w:rPr>
          <w:rFonts w:ascii="Aptos" w:hAnsi="Aptos" w:cs="Segoe UI"/>
          <w:b/>
          <w:iCs/>
          <w:sz w:val="24"/>
          <w:szCs w:val="24"/>
          <w:lang w:val="fr-BE"/>
        </w:rPr>
        <w:t xml:space="preserve">Ordre Exécutif sur le Financement du Terrorisme - </w:t>
      </w:r>
      <w:r w:rsidRPr="006622B0">
        <w:rPr>
          <w:rFonts w:ascii="Aptos" w:hAnsi="Aptos" w:cs="Segoe UI"/>
          <w:bCs/>
          <w:iCs/>
          <w:sz w:val="24"/>
          <w:szCs w:val="24"/>
          <w:lang w:val="fr-BE"/>
        </w:rPr>
        <w:t xml:space="preserve">Le Contracteur se rappelle que les Ordres Exécutifs et les lois américaines interdissent les transactions avec, et avec la provision de ressources et de support, aux individus et organisations associées au terrorisme.  C’est la responsabilité légale du Contracteur/Receveur d’assurer la conformité avec ces Ordres Exécutifs et lois.  Les Récipients ne doivent pas s’engager, ou fournir des ressources ou du support aux individus ou entités qui apparaissent sur la Liste des Personnes Spécialement Désignées et Bloquées maintenues par le Département du Trésor (en ligne www.SAM.gov) ou la Liste de Désignation de Sécurité des Nations Unies (online ://www.un.org/sc/committees/1267/aq_sanctions_list.shtml).  Cette provision doit être inclues dans tous les sous contrats/  </w:t>
      </w:r>
    </w:p>
    <w:p w14:paraId="0970D462" w14:textId="77777777" w:rsidR="00690700" w:rsidRPr="006622B0" w:rsidRDefault="00690700" w:rsidP="00690700">
      <w:pPr>
        <w:pStyle w:val="Corpsdetexte"/>
        <w:pBdr>
          <w:top w:val="single" w:sz="4" w:space="1" w:color="auto"/>
          <w:left w:val="single" w:sz="4" w:space="4" w:color="auto"/>
          <w:bottom w:val="single" w:sz="4" w:space="1" w:color="auto"/>
          <w:right w:val="single" w:sz="4" w:space="4" w:color="auto"/>
        </w:pBdr>
        <w:spacing w:after="0"/>
        <w:ind w:left="360"/>
        <w:contextualSpacing/>
        <w:rPr>
          <w:rFonts w:ascii="Aptos" w:hAnsi="Aptos" w:cs="Segoe UI"/>
          <w:bCs/>
          <w:iCs/>
          <w:sz w:val="24"/>
          <w:szCs w:val="24"/>
          <w:lang w:val="fr-BE"/>
        </w:rPr>
      </w:pPr>
    </w:p>
    <w:p w14:paraId="48906E0C" w14:textId="77777777" w:rsidR="00690700" w:rsidRPr="006622B0" w:rsidRDefault="00690700" w:rsidP="00690700">
      <w:pPr>
        <w:pStyle w:val="Corpsdetexte"/>
        <w:pBdr>
          <w:top w:val="single" w:sz="4" w:space="1" w:color="auto"/>
          <w:left w:val="single" w:sz="4" w:space="4" w:color="auto"/>
          <w:bottom w:val="single" w:sz="4" w:space="1" w:color="auto"/>
          <w:right w:val="single" w:sz="4" w:space="4" w:color="auto"/>
        </w:pBdr>
        <w:spacing w:after="0"/>
        <w:ind w:left="360"/>
        <w:contextualSpacing/>
        <w:rPr>
          <w:rFonts w:ascii="Aptos" w:hAnsi="Aptos" w:cs="Segoe UI"/>
          <w:bCs/>
          <w:iCs/>
          <w:sz w:val="24"/>
          <w:szCs w:val="24"/>
          <w:lang w:val="fr-BE"/>
        </w:rPr>
      </w:pPr>
      <w:r w:rsidRPr="006622B0">
        <w:rPr>
          <w:rFonts w:ascii="Aptos" w:hAnsi="Aptos" w:cs="Segoe UI"/>
          <w:bCs/>
          <w:iCs/>
          <w:sz w:val="24"/>
          <w:szCs w:val="24"/>
          <w:lang w:val="fr-BE"/>
        </w:rPr>
        <w:t>4.</w:t>
      </w:r>
      <w:r w:rsidRPr="006622B0">
        <w:rPr>
          <w:rFonts w:ascii="Aptos" w:hAnsi="Aptos" w:cs="Segoe UI"/>
          <w:bCs/>
          <w:iCs/>
          <w:sz w:val="24"/>
          <w:szCs w:val="24"/>
          <w:lang w:val="fr-BE"/>
        </w:rPr>
        <w:tab/>
      </w:r>
      <w:r w:rsidRPr="006622B0">
        <w:rPr>
          <w:rFonts w:ascii="Aptos" w:hAnsi="Aptos" w:cs="Segoe UI"/>
          <w:b/>
          <w:iCs/>
          <w:sz w:val="24"/>
          <w:szCs w:val="24"/>
          <w:lang w:val="fr-BE"/>
        </w:rPr>
        <w:t>Traite de Personnes –</w:t>
      </w:r>
      <w:r w:rsidRPr="006622B0">
        <w:rPr>
          <w:rFonts w:ascii="Aptos" w:hAnsi="Aptos" w:cs="Segoe UI"/>
          <w:bCs/>
          <w:iCs/>
          <w:sz w:val="24"/>
          <w:szCs w:val="24"/>
          <w:lang w:val="fr-BE"/>
        </w:rPr>
        <w:t xml:space="preserve"> Le Soumissionnaire ne doit pas s’engage dans la traite de personnes (tel que défini dans le Protocole pour Prévenir, Supprimer, et Punir le Trafic de Personnes, surtout les Femmes et les Enfants, en accord avec la Convention des Nations Unis contre le Crime Organisé Transnational), ni se procurer du sexe commercial, et faire usage de travaux forcés durant la durée de ce contrat. </w:t>
      </w:r>
    </w:p>
    <w:p w14:paraId="67DA8FE8" w14:textId="77777777" w:rsidR="00690700" w:rsidRPr="006622B0" w:rsidRDefault="00690700" w:rsidP="00690700">
      <w:pPr>
        <w:pStyle w:val="Corpsdetexte"/>
        <w:pBdr>
          <w:top w:val="single" w:sz="4" w:space="1" w:color="auto"/>
          <w:left w:val="single" w:sz="4" w:space="4" w:color="auto"/>
          <w:bottom w:val="single" w:sz="4" w:space="1" w:color="auto"/>
          <w:right w:val="single" w:sz="4" w:space="4" w:color="auto"/>
        </w:pBdr>
        <w:spacing w:after="0"/>
        <w:ind w:left="360"/>
        <w:contextualSpacing/>
        <w:rPr>
          <w:rFonts w:ascii="Aptos" w:hAnsi="Aptos" w:cs="Segoe UI"/>
          <w:bCs/>
          <w:iCs/>
          <w:sz w:val="24"/>
          <w:szCs w:val="24"/>
          <w:lang w:val="fr-BE"/>
        </w:rPr>
      </w:pPr>
    </w:p>
    <w:p w14:paraId="46CFB769" w14:textId="77777777" w:rsidR="00690700" w:rsidRPr="006622B0" w:rsidRDefault="00690700" w:rsidP="00690700">
      <w:pPr>
        <w:pStyle w:val="Corpsdetexte"/>
        <w:pBdr>
          <w:top w:val="single" w:sz="4" w:space="1" w:color="auto"/>
          <w:left w:val="single" w:sz="4" w:space="4" w:color="auto"/>
          <w:bottom w:val="single" w:sz="4" w:space="1" w:color="auto"/>
          <w:right w:val="single" w:sz="4" w:space="4" w:color="auto"/>
        </w:pBdr>
        <w:spacing w:after="0"/>
        <w:ind w:left="360"/>
        <w:contextualSpacing/>
        <w:rPr>
          <w:rFonts w:ascii="Aptos" w:hAnsi="Aptos" w:cs="Segoe UI"/>
          <w:bCs/>
          <w:iCs/>
          <w:sz w:val="24"/>
          <w:szCs w:val="24"/>
          <w:lang w:val="fr-BE"/>
        </w:rPr>
      </w:pPr>
    </w:p>
    <w:p w14:paraId="29BC01DA" w14:textId="77777777" w:rsidR="00690700" w:rsidRPr="006622B0" w:rsidRDefault="00690700" w:rsidP="00690700">
      <w:pPr>
        <w:pStyle w:val="Corpsdetexte"/>
        <w:pBdr>
          <w:top w:val="single" w:sz="4" w:space="1" w:color="auto"/>
          <w:left w:val="single" w:sz="4" w:space="4" w:color="auto"/>
          <w:bottom w:val="single" w:sz="4" w:space="1" w:color="auto"/>
          <w:right w:val="single" w:sz="4" w:space="4" w:color="auto"/>
        </w:pBdr>
        <w:spacing w:after="0"/>
        <w:ind w:left="360"/>
        <w:contextualSpacing/>
        <w:rPr>
          <w:rFonts w:ascii="Aptos" w:hAnsi="Aptos" w:cs="Segoe UI"/>
          <w:bCs/>
          <w:iCs/>
          <w:sz w:val="24"/>
          <w:szCs w:val="24"/>
          <w:lang w:val="fr-BE"/>
        </w:rPr>
      </w:pPr>
      <w:r w:rsidRPr="006622B0">
        <w:rPr>
          <w:rFonts w:ascii="Aptos" w:hAnsi="Aptos" w:cs="Segoe UI"/>
          <w:bCs/>
          <w:iCs/>
          <w:sz w:val="24"/>
          <w:szCs w:val="24"/>
          <w:lang w:val="fr-BE"/>
        </w:rPr>
        <w:t>5.</w:t>
      </w:r>
      <w:r w:rsidRPr="006622B0">
        <w:rPr>
          <w:rFonts w:ascii="Aptos" w:hAnsi="Aptos" w:cs="Segoe UI"/>
          <w:bCs/>
          <w:iCs/>
          <w:sz w:val="24"/>
          <w:szCs w:val="24"/>
          <w:lang w:val="fr-BE"/>
        </w:rPr>
        <w:tab/>
      </w:r>
      <w:r w:rsidRPr="006622B0">
        <w:rPr>
          <w:rFonts w:ascii="Aptos" w:hAnsi="Aptos" w:cs="Segoe UI"/>
          <w:b/>
          <w:iCs/>
          <w:sz w:val="24"/>
          <w:szCs w:val="24"/>
          <w:lang w:val="fr-BE"/>
        </w:rPr>
        <w:t>Certification et Divulgation sur le Paiement de Certaines Transactions Fédérales –</w:t>
      </w:r>
      <w:r w:rsidRPr="006622B0">
        <w:rPr>
          <w:rFonts w:ascii="Aptos" w:hAnsi="Aptos" w:cs="Segoe UI"/>
          <w:bCs/>
          <w:iCs/>
          <w:sz w:val="24"/>
          <w:szCs w:val="24"/>
          <w:lang w:val="fr-BE"/>
        </w:rPr>
        <w:t xml:space="preserve"> Le Soumissionnaire certifie qu’il est actuellement et demeurera en conformité avec FAR 52.203-11, Certification et Divulgation sur le Paiement de Certaines Transactions Fédérales.</w:t>
      </w:r>
    </w:p>
    <w:p w14:paraId="2C9FBF58" w14:textId="77777777" w:rsidR="00690700" w:rsidRPr="006622B0" w:rsidRDefault="00690700" w:rsidP="00690700">
      <w:pPr>
        <w:pStyle w:val="Corpsdetexte"/>
        <w:pBdr>
          <w:top w:val="single" w:sz="4" w:space="1" w:color="auto"/>
          <w:left w:val="single" w:sz="4" w:space="4" w:color="auto"/>
          <w:bottom w:val="single" w:sz="4" w:space="1" w:color="auto"/>
          <w:right w:val="single" w:sz="4" w:space="4" w:color="auto"/>
        </w:pBdr>
        <w:spacing w:after="0"/>
        <w:ind w:left="360"/>
        <w:contextualSpacing/>
        <w:rPr>
          <w:rFonts w:ascii="Aptos" w:hAnsi="Aptos" w:cs="Segoe UI"/>
          <w:bCs/>
          <w:iCs/>
          <w:sz w:val="24"/>
          <w:szCs w:val="24"/>
          <w:lang w:val="fr-BE"/>
        </w:rPr>
      </w:pPr>
    </w:p>
    <w:p w14:paraId="077C60D3" w14:textId="77777777" w:rsidR="00690700" w:rsidRPr="006622B0" w:rsidRDefault="00690700" w:rsidP="00690700">
      <w:pPr>
        <w:pStyle w:val="Corpsdetexte"/>
        <w:pBdr>
          <w:top w:val="single" w:sz="4" w:space="1" w:color="auto"/>
          <w:left w:val="single" w:sz="4" w:space="4" w:color="auto"/>
          <w:bottom w:val="single" w:sz="4" w:space="1" w:color="auto"/>
          <w:right w:val="single" w:sz="4" w:space="4" w:color="auto"/>
        </w:pBdr>
        <w:spacing w:after="0"/>
        <w:ind w:left="360"/>
        <w:contextualSpacing/>
        <w:rPr>
          <w:rFonts w:ascii="Aptos" w:hAnsi="Aptos" w:cs="Segoe UI"/>
          <w:bCs/>
          <w:iCs/>
          <w:sz w:val="24"/>
          <w:szCs w:val="24"/>
          <w:lang w:val="fr-BE"/>
        </w:rPr>
      </w:pPr>
      <w:r w:rsidRPr="006622B0">
        <w:rPr>
          <w:rFonts w:ascii="Aptos" w:hAnsi="Aptos" w:cs="Segoe UI"/>
          <w:bCs/>
          <w:iCs/>
          <w:sz w:val="24"/>
          <w:szCs w:val="24"/>
          <w:lang w:val="fr-BE"/>
        </w:rPr>
        <w:t>6.</w:t>
      </w:r>
      <w:r w:rsidRPr="006622B0">
        <w:rPr>
          <w:rFonts w:ascii="Aptos" w:hAnsi="Aptos" w:cs="Segoe UI"/>
          <w:bCs/>
          <w:iCs/>
          <w:sz w:val="24"/>
          <w:szCs w:val="24"/>
          <w:lang w:val="fr-BE"/>
        </w:rPr>
        <w:tab/>
      </w:r>
      <w:r w:rsidRPr="006622B0">
        <w:rPr>
          <w:rFonts w:ascii="Aptos" w:hAnsi="Aptos" w:cs="Segoe UI"/>
          <w:b/>
          <w:iCs/>
          <w:sz w:val="24"/>
          <w:szCs w:val="24"/>
          <w:lang w:val="fr-BE"/>
        </w:rPr>
        <w:t>Conflit d’Intérêt Organisationnel –.</w:t>
      </w:r>
      <w:r w:rsidRPr="006622B0">
        <w:rPr>
          <w:rFonts w:ascii="Aptos" w:hAnsi="Aptos" w:cs="Segoe UI"/>
          <w:bCs/>
          <w:iCs/>
          <w:sz w:val="24"/>
          <w:szCs w:val="24"/>
          <w:lang w:val="fr-BE"/>
        </w:rPr>
        <w:t xml:space="preserve">  Le Soumissionnaire certifie qu’il sera en conformité avec FAR Part 9.5, Conflit d’Intérêt Organisationnel.  Le Soumissionnaire certifie qu’il n’est au courant d’aucune information ayant rapport avec l’existence d’un conflit d’intérêt organisationnel potentiel.  Le Soumissionnaire certifie plus avant que dans le cas où Le Soumissionnaire serait au courant d’un conflit d’intérêt potentiel, Le Soumissionnaire fournira immédiatement à DAI une déclaration de divulgation décrivant cette information.</w:t>
      </w:r>
    </w:p>
    <w:p w14:paraId="499B2790" w14:textId="77777777" w:rsidR="00690700" w:rsidRPr="006622B0" w:rsidRDefault="00690700" w:rsidP="00690700">
      <w:pPr>
        <w:pStyle w:val="Corpsdetexte"/>
        <w:pBdr>
          <w:top w:val="single" w:sz="4" w:space="1" w:color="auto"/>
          <w:left w:val="single" w:sz="4" w:space="4" w:color="auto"/>
          <w:bottom w:val="single" w:sz="4" w:space="1" w:color="auto"/>
          <w:right w:val="single" w:sz="4" w:space="4" w:color="auto"/>
        </w:pBdr>
        <w:spacing w:after="0"/>
        <w:ind w:left="360"/>
        <w:contextualSpacing/>
        <w:rPr>
          <w:rFonts w:ascii="Aptos" w:hAnsi="Aptos" w:cs="Segoe UI"/>
          <w:bCs/>
          <w:iCs/>
          <w:sz w:val="24"/>
          <w:szCs w:val="24"/>
          <w:lang w:val="fr-BE"/>
        </w:rPr>
      </w:pPr>
    </w:p>
    <w:p w14:paraId="60499FE5" w14:textId="77777777" w:rsidR="00690700" w:rsidRPr="006622B0" w:rsidRDefault="00690700" w:rsidP="00690700">
      <w:pPr>
        <w:pStyle w:val="Corpsdetexte"/>
        <w:pBdr>
          <w:top w:val="single" w:sz="4" w:space="1" w:color="auto"/>
          <w:left w:val="single" w:sz="4" w:space="4" w:color="auto"/>
          <w:bottom w:val="single" w:sz="4" w:space="1" w:color="auto"/>
          <w:right w:val="single" w:sz="4" w:space="4" w:color="auto"/>
        </w:pBdr>
        <w:spacing w:after="0"/>
        <w:ind w:left="360"/>
        <w:contextualSpacing/>
        <w:rPr>
          <w:rFonts w:ascii="Aptos" w:hAnsi="Aptos" w:cs="Segoe UI"/>
          <w:bCs/>
          <w:iCs/>
          <w:sz w:val="24"/>
          <w:szCs w:val="24"/>
          <w:lang w:val="fr-BE"/>
        </w:rPr>
      </w:pPr>
      <w:r w:rsidRPr="006622B0">
        <w:rPr>
          <w:rFonts w:ascii="Aptos" w:hAnsi="Aptos" w:cs="Segoe UI"/>
          <w:bCs/>
          <w:iCs/>
          <w:sz w:val="24"/>
          <w:szCs w:val="24"/>
          <w:lang w:val="fr-BE"/>
        </w:rPr>
        <w:lastRenderedPageBreak/>
        <w:t>7.</w:t>
      </w:r>
      <w:r w:rsidRPr="006622B0">
        <w:rPr>
          <w:rFonts w:ascii="Aptos" w:hAnsi="Aptos" w:cs="Segoe UI"/>
          <w:bCs/>
          <w:iCs/>
          <w:sz w:val="24"/>
          <w:szCs w:val="24"/>
          <w:lang w:val="fr-BE"/>
        </w:rPr>
        <w:tab/>
      </w:r>
      <w:r w:rsidRPr="006622B0">
        <w:rPr>
          <w:rFonts w:ascii="Aptos" w:hAnsi="Aptos" w:cs="Segoe UI"/>
          <w:b/>
          <w:iCs/>
          <w:sz w:val="24"/>
          <w:szCs w:val="24"/>
          <w:lang w:val="fr-BE"/>
        </w:rPr>
        <w:t>Interdiction d’Installations basées sur la Ségrégation -</w:t>
      </w:r>
      <w:r w:rsidRPr="006622B0">
        <w:rPr>
          <w:rFonts w:ascii="Aptos" w:hAnsi="Aptos" w:cs="Segoe UI"/>
          <w:bCs/>
          <w:iCs/>
          <w:sz w:val="24"/>
          <w:szCs w:val="24"/>
          <w:lang w:val="fr-BE"/>
        </w:rPr>
        <w:t xml:space="preserve"> Le Soumissionnaire certifie qu’il est en conformité avec le FAR 52.222-21, Interdiction d’Installations basées sur la Ségrégation.</w:t>
      </w:r>
    </w:p>
    <w:p w14:paraId="0387F334" w14:textId="77777777" w:rsidR="00690700" w:rsidRPr="006622B0" w:rsidRDefault="00690700" w:rsidP="00690700">
      <w:pPr>
        <w:pStyle w:val="Corpsdetexte"/>
        <w:pBdr>
          <w:top w:val="single" w:sz="4" w:space="1" w:color="auto"/>
          <w:left w:val="single" w:sz="4" w:space="4" w:color="auto"/>
          <w:bottom w:val="single" w:sz="4" w:space="1" w:color="auto"/>
          <w:right w:val="single" w:sz="4" w:space="4" w:color="auto"/>
        </w:pBdr>
        <w:spacing w:after="0"/>
        <w:ind w:left="360"/>
        <w:contextualSpacing/>
        <w:rPr>
          <w:rFonts w:ascii="Aptos" w:hAnsi="Aptos" w:cs="Segoe UI"/>
          <w:bCs/>
          <w:iCs/>
          <w:sz w:val="24"/>
          <w:szCs w:val="24"/>
          <w:lang w:val="fr-BE"/>
        </w:rPr>
      </w:pPr>
    </w:p>
    <w:p w14:paraId="1189D1A8" w14:textId="77777777" w:rsidR="00690700" w:rsidRPr="006622B0" w:rsidRDefault="00690700" w:rsidP="00690700">
      <w:pPr>
        <w:pStyle w:val="Corpsdetexte"/>
        <w:pBdr>
          <w:top w:val="single" w:sz="4" w:space="1" w:color="auto"/>
          <w:left w:val="single" w:sz="4" w:space="4" w:color="auto"/>
          <w:bottom w:val="single" w:sz="4" w:space="1" w:color="auto"/>
          <w:right w:val="single" w:sz="4" w:space="4" w:color="auto"/>
        </w:pBdr>
        <w:spacing w:after="0"/>
        <w:ind w:left="360"/>
        <w:contextualSpacing/>
        <w:rPr>
          <w:rFonts w:ascii="Aptos" w:hAnsi="Aptos" w:cs="Segoe UI"/>
          <w:bCs/>
          <w:iCs/>
          <w:sz w:val="24"/>
          <w:szCs w:val="24"/>
          <w:lang w:val="fr-BE"/>
        </w:rPr>
      </w:pPr>
      <w:r w:rsidRPr="006622B0">
        <w:rPr>
          <w:rFonts w:ascii="Aptos" w:hAnsi="Aptos" w:cs="Segoe UI"/>
          <w:bCs/>
          <w:iCs/>
          <w:sz w:val="24"/>
          <w:szCs w:val="24"/>
          <w:lang w:val="fr-BE"/>
        </w:rPr>
        <w:t>8.</w:t>
      </w:r>
      <w:r w:rsidRPr="006622B0">
        <w:rPr>
          <w:rFonts w:ascii="Aptos" w:hAnsi="Aptos" w:cs="Segoe UI"/>
          <w:bCs/>
          <w:iCs/>
          <w:sz w:val="24"/>
          <w:szCs w:val="24"/>
          <w:lang w:val="fr-BE"/>
        </w:rPr>
        <w:tab/>
      </w:r>
      <w:r w:rsidRPr="006622B0">
        <w:rPr>
          <w:rFonts w:ascii="Aptos" w:hAnsi="Aptos" w:cs="Segoe UI"/>
          <w:b/>
          <w:iCs/>
          <w:sz w:val="24"/>
          <w:szCs w:val="24"/>
          <w:lang w:val="fr-BE"/>
        </w:rPr>
        <w:t>Opportunité Egale –</w:t>
      </w:r>
      <w:r w:rsidRPr="006622B0">
        <w:rPr>
          <w:rFonts w:ascii="Aptos" w:hAnsi="Aptos" w:cs="Segoe UI"/>
          <w:bCs/>
          <w:iCs/>
          <w:sz w:val="24"/>
          <w:szCs w:val="24"/>
          <w:lang w:val="fr-BE"/>
        </w:rPr>
        <w:t xml:space="preserve"> Le Soumissionnaire certifie qu’il ne pratique pas de discrimination contre aucun employé ou postulant à l’emploi en raison de leur âge, sexe, religion, handicap, race, croyance, couleur ou origine national. </w:t>
      </w:r>
    </w:p>
    <w:p w14:paraId="6F3CE39C" w14:textId="77777777" w:rsidR="00690700" w:rsidRPr="006622B0" w:rsidRDefault="00690700" w:rsidP="00690700">
      <w:pPr>
        <w:pStyle w:val="Corpsdetexte"/>
        <w:pBdr>
          <w:top w:val="single" w:sz="4" w:space="1" w:color="auto"/>
          <w:left w:val="single" w:sz="4" w:space="4" w:color="auto"/>
          <w:bottom w:val="single" w:sz="4" w:space="1" w:color="auto"/>
          <w:right w:val="single" w:sz="4" w:space="4" w:color="auto"/>
        </w:pBdr>
        <w:spacing w:after="0"/>
        <w:ind w:left="360"/>
        <w:contextualSpacing/>
        <w:rPr>
          <w:rFonts w:ascii="Aptos" w:hAnsi="Aptos" w:cs="Segoe UI"/>
          <w:bCs/>
          <w:iCs/>
          <w:sz w:val="24"/>
          <w:szCs w:val="24"/>
          <w:lang w:val="fr-BE"/>
        </w:rPr>
      </w:pPr>
    </w:p>
    <w:p w14:paraId="0DF4BFC0" w14:textId="77777777" w:rsidR="00690700" w:rsidRPr="006622B0" w:rsidRDefault="00690700" w:rsidP="00690700">
      <w:pPr>
        <w:pStyle w:val="Corpsdetexte"/>
        <w:pBdr>
          <w:top w:val="single" w:sz="4" w:space="1" w:color="auto"/>
          <w:left w:val="single" w:sz="4" w:space="4" w:color="auto"/>
          <w:bottom w:val="single" w:sz="4" w:space="1" w:color="auto"/>
          <w:right w:val="single" w:sz="4" w:space="4" w:color="auto"/>
        </w:pBdr>
        <w:spacing w:after="0"/>
        <w:ind w:left="360"/>
        <w:contextualSpacing/>
        <w:rPr>
          <w:rFonts w:ascii="Aptos" w:hAnsi="Aptos" w:cs="Segoe UI"/>
          <w:bCs/>
          <w:iCs/>
          <w:sz w:val="24"/>
          <w:szCs w:val="24"/>
          <w:lang w:val="fr-BE"/>
        </w:rPr>
      </w:pPr>
      <w:r w:rsidRPr="006622B0">
        <w:rPr>
          <w:rFonts w:ascii="Aptos" w:hAnsi="Aptos" w:cs="Segoe UI"/>
          <w:bCs/>
          <w:iCs/>
          <w:sz w:val="24"/>
          <w:szCs w:val="24"/>
          <w:lang w:val="fr-BE"/>
        </w:rPr>
        <w:t>9.</w:t>
      </w:r>
      <w:r w:rsidRPr="006622B0">
        <w:rPr>
          <w:rFonts w:ascii="Aptos" w:hAnsi="Aptos" w:cs="Segoe UI"/>
          <w:bCs/>
          <w:iCs/>
          <w:sz w:val="24"/>
          <w:szCs w:val="24"/>
          <w:lang w:val="fr-BE"/>
        </w:rPr>
        <w:tab/>
      </w:r>
      <w:r w:rsidRPr="006622B0">
        <w:rPr>
          <w:rFonts w:ascii="Aptos" w:hAnsi="Aptos" w:cs="Segoe UI"/>
          <w:b/>
          <w:iCs/>
          <w:sz w:val="24"/>
          <w:szCs w:val="24"/>
          <w:lang w:val="fr-BE"/>
        </w:rPr>
        <w:t>Loi du Travail –</w:t>
      </w:r>
      <w:r w:rsidRPr="006622B0">
        <w:rPr>
          <w:rFonts w:ascii="Aptos" w:hAnsi="Aptos" w:cs="Segoe UI"/>
          <w:bCs/>
          <w:iCs/>
          <w:sz w:val="24"/>
          <w:szCs w:val="24"/>
          <w:lang w:val="fr-BE"/>
        </w:rPr>
        <w:t xml:space="preserve"> Le Soumissionnaire certifie qu’il est en conformité avec toutes les lois sur le travail.</w:t>
      </w:r>
    </w:p>
    <w:p w14:paraId="016CE7C5" w14:textId="77777777" w:rsidR="00690700" w:rsidRPr="006622B0" w:rsidRDefault="00690700" w:rsidP="00690700">
      <w:pPr>
        <w:pStyle w:val="Corpsdetexte"/>
        <w:pBdr>
          <w:top w:val="single" w:sz="4" w:space="1" w:color="auto"/>
          <w:left w:val="single" w:sz="4" w:space="4" w:color="auto"/>
          <w:bottom w:val="single" w:sz="4" w:space="1" w:color="auto"/>
          <w:right w:val="single" w:sz="4" w:space="4" w:color="auto"/>
        </w:pBdr>
        <w:spacing w:after="0"/>
        <w:ind w:left="360"/>
        <w:contextualSpacing/>
        <w:rPr>
          <w:rFonts w:ascii="Aptos" w:hAnsi="Aptos" w:cs="Segoe UI"/>
          <w:bCs/>
          <w:iCs/>
          <w:sz w:val="24"/>
          <w:szCs w:val="24"/>
          <w:lang w:val="fr-BE"/>
        </w:rPr>
      </w:pPr>
    </w:p>
    <w:p w14:paraId="4A041AD3" w14:textId="77777777" w:rsidR="00690700" w:rsidRPr="006622B0" w:rsidRDefault="00690700" w:rsidP="00690700">
      <w:pPr>
        <w:pStyle w:val="Corpsdetexte"/>
        <w:pBdr>
          <w:top w:val="single" w:sz="4" w:space="1" w:color="auto"/>
          <w:left w:val="single" w:sz="4" w:space="4" w:color="auto"/>
          <w:bottom w:val="single" w:sz="4" w:space="1" w:color="auto"/>
          <w:right w:val="single" w:sz="4" w:space="4" w:color="auto"/>
        </w:pBdr>
        <w:spacing w:after="0"/>
        <w:ind w:left="360"/>
        <w:contextualSpacing/>
        <w:rPr>
          <w:rFonts w:ascii="Aptos" w:hAnsi="Aptos" w:cs="Segoe UI"/>
          <w:bCs/>
          <w:iCs/>
          <w:sz w:val="24"/>
          <w:szCs w:val="24"/>
          <w:lang w:val="fr-BE"/>
        </w:rPr>
      </w:pPr>
      <w:r w:rsidRPr="006622B0">
        <w:rPr>
          <w:rFonts w:ascii="Aptos" w:hAnsi="Aptos" w:cs="Segoe UI"/>
          <w:bCs/>
          <w:iCs/>
          <w:sz w:val="24"/>
          <w:szCs w:val="24"/>
          <w:lang w:val="fr-BE"/>
        </w:rPr>
        <w:t>10.</w:t>
      </w:r>
      <w:r w:rsidRPr="006622B0">
        <w:rPr>
          <w:rFonts w:ascii="Aptos" w:hAnsi="Aptos" w:cs="Segoe UI"/>
          <w:bCs/>
          <w:iCs/>
          <w:sz w:val="24"/>
          <w:szCs w:val="24"/>
          <w:lang w:val="fr-BE"/>
        </w:rPr>
        <w:tab/>
      </w:r>
      <w:r w:rsidRPr="006622B0">
        <w:rPr>
          <w:rFonts w:ascii="Aptos" w:hAnsi="Aptos" w:cs="Segoe UI"/>
          <w:b/>
          <w:iCs/>
          <w:sz w:val="24"/>
          <w:szCs w:val="24"/>
          <w:lang w:val="fr-BE"/>
        </w:rPr>
        <w:t>Fédéral Acquisition Régulation (FAR) –</w:t>
      </w:r>
      <w:r w:rsidRPr="006622B0">
        <w:rPr>
          <w:rFonts w:ascii="Aptos" w:hAnsi="Aptos" w:cs="Segoe UI"/>
          <w:bCs/>
          <w:iCs/>
          <w:sz w:val="24"/>
          <w:szCs w:val="24"/>
          <w:lang w:val="fr-BE"/>
        </w:rPr>
        <w:t xml:space="preserve"> Le Contractant certifies être familier avec les lois Fédérale d’achat (FAR) et n’est pas en violation d’aucunes de ces clauses, incluant mais pas limité aux certifications en ce qui concerne le lobbying, les ristournes, les opportunités d’emplois égales, l’affirmation d’action, et les paiements pour influencer les transactions Fédéral.</w:t>
      </w:r>
    </w:p>
    <w:p w14:paraId="1A85FB94" w14:textId="77777777" w:rsidR="00690700" w:rsidRPr="006622B0" w:rsidRDefault="00690700" w:rsidP="00690700">
      <w:pPr>
        <w:pStyle w:val="Corpsdetexte"/>
        <w:pBdr>
          <w:top w:val="single" w:sz="4" w:space="1" w:color="auto"/>
          <w:left w:val="single" w:sz="4" w:space="4" w:color="auto"/>
          <w:bottom w:val="single" w:sz="4" w:space="1" w:color="auto"/>
          <w:right w:val="single" w:sz="4" w:space="4" w:color="auto"/>
        </w:pBdr>
        <w:spacing w:after="0"/>
        <w:ind w:left="360"/>
        <w:contextualSpacing/>
        <w:rPr>
          <w:rFonts w:ascii="Aptos" w:hAnsi="Aptos" w:cs="Segoe UI"/>
          <w:bCs/>
          <w:iCs/>
          <w:sz w:val="24"/>
          <w:szCs w:val="24"/>
          <w:lang w:val="fr-BE"/>
        </w:rPr>
      </w:pPr>
    </w:p>
    <w:p w14:paraId="2111236D" w14:textId="77777777" w:rsidR="00690700" w:rsidRPr="006622B0" w:rsidRDefault="00690700" w:rsidP="00690700">
      <w:pPr>
        <w:pStyle w:val="Corpsdetexte"/>
        <w:pBdr>
          <w:top w:val="single" w:sz="4" w:space="1" w:color="auto"/>
          <w:left w:val="single" w:sz="4" w:space="4" w:color="auto"/>
          <w:bottom w:val="single" w:sz="4" w:space="1" w:color="auto"/>
          <w:right w:val="single" w:sz="4" w:space="4" w:color="auto"/>
        </w:pBdr>
        <w:spacing w:after="0"/>
        <w:ind w:left="360"/>
        <w:contextualSpacing/>
        <w:rPr>
          <w:rFonts w:ascii="Aptos" w:hAnsi="Aptos" w:cs="Segoe UI"/>
          <w:bCs/>
          <w:iCs/>
          <w:sz w:val="24"/>
          <w:szCs w:val="24"/>
          <w:lang w:val="fr-BE"/>
        </w:rPr>
      </w:pPr>
      <w:r w:rsidRPr="006622B0">
        <w:rPr>
          <w:rFonts w:ascii="Aptos" w:hAnsi="Aptos" w:cs="Segoe UI"/>
          <w:bCs/>
          <w:iCs/>
          <w:sz w:val="24"/>
          <w:szCs w:val="24"/>
          <w:lang w:val="fr-BE"/>
        </w:rPr>
        <w:t>11.</w:t>
      </w:r>
      <w:r w:rsidRPr="006622B0">
        <w:rPr>
          <w:rFonts w:ascii="Aptos" w:hAnsi="Aptos" w:cs="Segoe UI"/>
          <w:bCs/>
          <w:iCs/>
          <w:sz w:val="24"/>
          <w:szCs w:val="24"/>
          <w:lang w:val="fr-BE"/>
        </w:rPr>
        <w:tab/>
      </w:r>
      <w:r w:rsidRPr="006622B0">
        <w:rPr>
          <w:rFonts w:ascii="Aptos" w:hAnsi="Aptos" w:cs="Segoe UI"/>
          <w:b/>
          <w:iCs/>
          <w:sz w:val="24"/>
          <w:szCs w:val="24"/>
          <w:lang w:val="fr-BE"/>
        </w:rPr>
        <w:t xml:space="preserve">Conformité des Employés – </w:t>
      </w:r>
      <w:r w:rsidRPr="006622B0">
        <w:rPr>
          <w:rFonts w:ascii="Aptos" w:hAnsi="Aptos" w:cs="Segoe UI"/>
          <w:bCs/>
          <w:iCs/>
          <w:sz w:val="24"/>
          <w:szCs w:val="24"/>
          <w:lang w:val="fr-BE"/>
        </w:rPr>
        <w:t>Le Soumissionnaire garantit qu'il exigera de tous les employés, les entités et les personnes fournissant des services dans le cadre de l'exécution d'un ordre d’achat de DAI de se conformer aux dispositions de l'arrêté d'achat résultant et à toutes les lois et règlements fédéraux, étatiques et locaux en rapport avec le travail qui y est associé.</w:t>
      </w:r>
    </w:p>
    <w:p w14:paraId="2988CB17" w14:textId="77777777" w:rsidR="00690700" w:rsidRPr="006622B0" w:rsidRDefault="00690700" w:rsidP="00690700">
      <w:pPr>
        <w:pStyle w:val="Corpsdetexte"/>
        <w:pBdr>
          <w:top w:val="single" w:sz="4" w:space="1" w:color="auto"/>
          <w:left w:val="single" w:sz="4" w:space="4" w:color="auto"/>
          <w:bottom w:val="single" w:sz="4" w:space="1" w:color="auto"/>
          <w:right w:val="single" w:sz="4" w:space="4" w:color="auto"/>
        </w:pBdr>
        <w:spacing w:after="0"/>
        <w:ind w:left="360"/>
        <w:contextualSpacing/>
        <w:rPr>
          <w:rFonts w:ascii="Aptos" w:hAnsi="Aptos" w:cs="Segoe UI"/>
          <w:bCs/>
          <w:iCs/>
          <w:sz w:val="24"/>
          <w:szCs w:val="24"/>
          <w:lang w:val="fr-BE"/>
        </w:rPr>
      </w:pPr>
    </w:p>
    <w:p w14:paraId="7FE3F78F" w14:textId="77777777" w:rsidR="00690700" w:rsidRPr="006622B0" w:rsidRDefault="00690700" w:rsidP="00690700">
      <w:pPr>
        <w:pStyle w:val="Corpsdetexte"/>
        <w:pBdr>
          <w:top w:val="single" w:sz="4" w:space="1" w:color="auto"/>
          <w:left w:val="single" w:sz="4" w:space="4" w:color="auto"/>
          <w:bottom w:val="single" w:sz="4" w:space="1" w:color="auto"/>
          <w:right w:val="single" w:sz="4" w:space="4" w:color="auto"/>
        </w:pBdr>
        <w:spacing w:after="0"/>
        <w:ind w:left="360"/>
        <w:contextualSpacing/>
        <w:rPr>
          <w:rFonts w:ascii="Aptos" w:hAnsi="Aptos" w:cs="Segoe UI"/>
          <w:bCs/>
          <w:iCs/>
          <w:sz w:val="24"/>
          <w:szCs w:val="24"/>
          <w:lang w:val="fr-BE"/>
        </w:rPr>
      </w:pPr>
      <w:r w:rsidRPr="006622B0">
        <w:rPr>
          <w:rFonts w:ascii="Aptos" w:hAnsi="Aptos" w:cs="Segoe UI"/>
          <w:bCs/>
          <w:iCs/>
          <w:sz w:val="24"/>
          <w:szCs w:val="24"/>
          <w:lang w:val="fr-BE"/>
        </w:rPr>
        <w:t>En soumettant une proposition, les Soumissionnaires acceptent de se conformer pleinement aux termes et conditions ci-dessus et toutes les clauses du gouvernement fédéral des États-Unis applicables figurant dans le présent, et seront invités à signer ces déclarations et certifications à la signature du contrat.</w:t>
      </w:r>
    </w:p>
    <w:p w14:paraId="679D30B8" w14:textId="77777777" w:rsidR="00690700" w:rsidRPr="006622B0" w:rsidRDefault="00690700" w:rsidP="00690700">
      <w:pPr>
        <w:pStyle w:val="Titre2"/>
        <w:numPr>
          <w:ilvl w:val="0"/>
          <w:numId w:val="0"/>
        </w:numPr>
        <w:spacing w:before="0"/>
        <w:jc w:val="center"/>
        <w:rPr>
          <w:rFonts w:ascii="Aptos" w:hAnsi="Aptos" w:cs="Segoe UI"/>
          <w:bCs w:val="0"/>
          <w:iCs w:val="0"/>
          <w:sz w:val="24"/>
          <w:szCs w:val="24"/>
          <w:lang w:val="fr-BE"/>
        </w:rPr>
      </w:pPr>
    </w:p>
    <w:p w14:paraId="1462E1C8" w14:textId="77777777" w:rsidR="00690700" w:rsidRPr="006622B0" w:rsidRDefault="00690700" w:rsidP="00690700">
      <w:pPr>
        <w:rPr>
          <w:lang w:val="fr-BE"/>
        </w:rPr>
      </w:pPr>
    </w:p>
    <w:p w14:paraId="307C6E74" w14:textId="77777777" w:rsidR="00690700" w:rsidRPr="006622B0" w:rsidRDefault="00690700" w:rsidP="00690700">
      <w:pPr>
        <w:rPr>
          <w:lang w:val="fr-BE"/>
        </w:rPr>
      </w:pPr>
    </w:p>
    <w:p w14:paraId="30A625D8" w14:textId="77777777" w:rsidR="00690700" w:rsidRPr="006622B0" w:rsidRDefault="00690700" w:rsidP="00690700">
      <w:pPr>
        <w:rPr>
          <w:lang w:val="fr-BE"/>
        </w:rPr>
      </w:pPr>
    </w:p>
    <w:p w14:paraId="710690CE" w14:textId="77777777" w:rsidR="00690700" w:rsidRPr="006622B0" w:rsidRDefault="00690700" w:rsidP="00690700">
      <w:pPr>
        <w:rPr>
          <w:lang w:val="fr-BE"/>
        </w:rPr>
      </w:pPr>
    </w:p>
    <w:p w14:paraId="23EE17AA" w14:textId="77777777" w:rsidR="00690700" w:rsidRPr="006622B0" w:rsidRDefault="00690700" w:rsidP="00690700">
      <w:pPr>
        <w:rPr>
          <w:lang w:val="fr-BE"/>
        </w:rPr>
      </w:pPr>
    </w:p>
    <w:p w14:paraId="000E8CBC" w14:textId="77777777" w:rsidR="00690700" w:rsidRPr="006622B0" w:rsidRDefault="00690700" w:rsidP="00690700">
      <w:pPr>
        <w:rPr>
          <w:lang w:val="fr-BE"/>
        </w:rPr>
      </w:pPr>
    </w:p>
    <w:p w14:paraId="5ED02FCA" w14:textId="77777777" w:rsidR="00E13332" w:rsidRPr="006622B0" w:rsidRDefault="00E13332" w:rsidP="00690700">
      <w:pPr>
        <w:rPr>
          <w:lang w:val="fr-BE"/>
        </w:rPr>
      </w:pPr>
    </w:p>
    <w:p w14:paraId="17CBEC00" w14:textId="77777777" w:rsidR="00E13332" w:rsidRPr="006622B0" w:rsidRDefault="00E13332" w:rsidP="00690700">
      <w:pPr>
        <w:rPr>
          <w:lang w:val="fr-BE"/>
        </w:rPr>
      </w:pPr>
    </w:p>
    <w:p w14:paraId="221967D2" w14:textId="77777777" w:rsidR="00E13332" w:rsidRPr="006622B0" w:rsidRDefault="00E13332" w:rsidP="00690700">
      <w:pPr>
        <w:rPr>
          <w:lang w:val="fr-BE"/>
        </w:rPr>
      </w:pPr>
    </w:p>
    <w:p w14:paraId="4939AFB5" w14:textId="77777777" w:rsidR="00690700" w:rsidRPr="006622B0" w:rsidRDefault="00690700" w:rsidP="00690700">
      <w:pPr>
        <w:keepNext/>
        <w:keepLines/>
        <w:shd w:val="clear" w:color="auto" w:fill="FBE4D5"/>
        <w:spacing w:before="200" w:after="0"/>
        <w:ind w:left="936" w:hanging="576"/>
        <w:jc w:val="center"/>
        <w:outlineLvl w:val="1"/>
        <w:rPr>
          <w:rFonts w:ascii="Aptos" w:eastAsia="Times New Roman" w:hAnsi="Aptos" w:cs="Segoe UI"/>
          <w:b/>
          <w:bCs/>
          <w:iCs/>
          <w:sz w:val="28"/>
          <w:szCs w:val="28"/>
          <w:lang w:val="fr-BE"/>
        </w:rPr>
      </w:pPr>
      <w:bookmarkStart w:id="42" w:name="_Toc187053446"/>
      <w:r w:rsidRPr="006622B0">
        <w:rPr>
          <w:rFonts w:ascii="Aptos" w:eastAsia="Times New Roman" w:hAnsi="Aptos" w:cs="Segoe UI"/>
          <w:b/>
          <w:bCs/>
          <w:iCs/>
          <w:sz w:val="28"/>
          <w:szCs w:val="28"/>
          <w:lang w:val="fr-BE"/>
        </w:rPr>
        <w:t>Annexe F : Instructions pour l'obtention d'un identifiant unique d'entité (SAM)</w:t>
      </w:r>
      <w:bookmarkEnd w:id="42"/>
    </w:p>
    <w:p w14:paraId="4516A16D" w14:textId="77777777" w:rsidR="00690700" w:rsidRPr="006622B0" w:rsidRDefault="00690700" w:rsidP="00690700">
      <w:pPr>
        <w:autoSpaceDE w:val="0"/>
        <w:autoSpaceDN w:val="0"/>
        <w:adjustRightInd w:val="0"/>
        <w:spacing w:after="0" w:line="222" w:lineRule="exact"/>
        <w:rPr>
          <w:rFonts w:ascii="Aptos" w:eastAsia="Times New Roman" w:hAnsi="Aptos" w:cs="Segoe UI"/>
          <w:b/>
          <w:bCs/>
          <w:color w:val="2F5496"/>
          <w:lang w:val="fr-BE"/>
        </w:rPr>
      </w:pPr>
    </w:p>
    <w:p w14:paraId="103B9E94" w14:textId="77777777" w:rsidR="00690700" w:rsidRPr="006622B0" w:rsidRDefault="00690700" w:rsidP="00690700">
      <w:pPr>
        <w:autoSpaceDE w:val="0"/>
        <w:autoSpaceDN w:val="0"/>
        <w:adjustRightInd w:val="0"/>
        <w:spacing w:after="0" w:line="240" w:lineRule="exact"/>
        <w:rPr>
          <w:rFonts w:ascii="Aptos" w:hAnsi="Aptos" w:cs="Calibri"/>
          <w:sz w:val="24"/>
          <w:szCs w:val="24"/>
          <w:lang w:val="fr-BE"/>
        </w:rPr>
      </w:pPr>
    </w:p>
    <w:p w14:paraId="5A3F4E49" w14:textId="77777777" w:rsidR="00690700" w:rsidRPr="006622B0" w:rsidRDefault="00690700" w:rsidP="00690700">
      <w:pPr>
        <w:autoSpaceDE w:val="0"/>
        <w:autoSpaceDN w:val="0"/>
        <w:adjustRightInd w:val="0"/>
        <w:spacing w:after="0"/>
        <w:rPr>
          <w:rFonts w:ascii="Aptos" w:hAnsi="Aptos" w:cs="Segoe UI"/>
          <w:sz w:val="24"/>
          <w:szCs w:val="24"/>
          <w:lang w:val="fr-BE"/>
        </w:rPr>
      </w:pPr>
      <w:r w:rsidRPr="006622B0">
        <w:rPr>
          <w:rFonts w:ascii="Aptos" w:hAnsi="Aptos" w:cs="Segoe UI"/>
          <w:b/>
          <w:bCs/>
          <w:sz w:val="24"/>
          <w:szCs w:val="24"/>
          <w:lang w:val="fr-BE"/>
        </w:rPr>
        <w:t xml:space="preserve">LA PROCÉDURE D'OBTENTION D'UN IDENTIFIANT UNIQUE D'ENTITÉ EST DÉCRITE </w:t>
      </w:r>
      <w:r w:rsidRPr="006622B0">
        <w:rPr>
          <w:rFonts w:ascii="Aptos" w:hAnsi="Aptos" w:cs="Segoe UI"/>
          <w:b/>
          <w:bCs/>
          <w:spacing w:val="-1"/>
          <w:sz w:val="24"/>
          <w:szCs w:val="24"/>
          <w:lang w:val="fr-BE"/>
        </w:rPr>
        <w:t>CI-DESSOUS :</w:t>
      </w:r>
    </w:p>
    <w:p w14:paraId="49AB1B0A" w14:textId="77777777" w:rsidR="00690700" w:rsidRPr="006622B0" w:rsidRDefault="00690700" w:rsidP="00690700">
      <w:pPr>
        <w:autoSpaceDE w:val="0"/>
        <w:autoSpaceDN w:val="0"/>
        <w:adjustRightInd w:val="0"/>
        <w:spacing w:after="0" w:line="240" w:lineRule="exact"/>
        <w:rPr>
          <w:rFonts w:ascii="Aptos" w:hAnsi="Aptos" w:cs="Segoe UI"/>
          <w:sz w:val="24"/>
          <w:szCs w:val="24"/>
          <w:lang w:val="fr-BE"/>
        </w:rPr>
      </w:pPr>
    </w:p>
    <w:p w14:paraId="44392447" w14:textId="77777777" w:rsidR="00690700" w:rsidRPr="006622B0" w:rsidRDefault="00690700" w:rsidP="00690700">
      <w:pPr>
        <w:autoSpaceDE w:val="0"/>
        <w:autoSpaceDN w:val="0"/>
        <w:adjustRightInd w:val="0"/>
        <w:spacing w:after="0"/>
        <w:ind w:left="360"/>
        <w:rPr>
          <w:rFonts w:ascii="Aptos" w:hAnsi="Aptos" w:cs="Segoe UI"/>
          <w:sz w:val="24"/>
          <w:szCs w:val="24"/>
          <w:lang w:val="fr-BE"/>
        </w:rPr>
      </w:pPr>
      <w:r w:rsidRPr="006622B0">
        <w:rPr>
          <w:rFonts w:ascii="Aptos" w:hAnsi="Aptos" w:cs="Segoe UI"/>
          <w:spacing w:val="1"/>
          <w:sz w:val="24"/>
          <w:szCs w:val="24"/>
          <w:lang w:val="fr-BE"/>
        </w:rPr>
        <w:t>1</w:t>
      </w:r>
      <w:r w:rsidRPr="006622B0">
        <w:rPr>
          <w:rFonts w:ascii="Aptos" w:hAnsi="Aptos" w:cs="Segoe UI"/>
          <w:sz w:val="24"/>
          <w:szCs w:val="24"/>
          <w:lang w:val="fr-BE"/>
        </w:rPr>
        <w:t>.   Préparez les informations suivantes pour demander un identifiant unique d'entité (</w:t>
      </w:r>
      <w:r w:rsidRPr="006622B0">
        <w:rPr>
          <w:rFonts w:ascii="Aptos" w:hAnsi="Aptos" w:cs="Segoe UI"/>
          <w:spacing w:val="1"/>
          <w:sz w:val="24"/>
          <w:szCs w:val="24"/>
          <w:lang w:val="fr-BE"/>
        </w:rPr>
        <w:t>SAM</w:t>
      </w:r>
      <w:r w:rsidRPr="006622B0">
        <w:rPr>
          <w:rFonts w:ascii="Aptos" w:hAnsi="Aptos" w:cs="Segoe UI"/>
          <w:sz w:val="24"/>
          <w:szCs w:val="24"/>
          <w:lang w:val="fr-BE"/>
        </w:rPr>
        <w:t>)</w:t>
      </w:r>
    </w:p>
    <w:p w14:paraId="5F3182DF" w14:textId="77777777" w:rsidR="00690700" w:rsidRPr="006622B0" w:rsidRDefault="00690700" w:rsidP="00690700">
      <w:pPr>
        <w:autoSpaceDE w:val="0"/>
        <w:autoSpaceDN w:val="0"/>
        <w:adjustRightInd w:val="0"/>
        <w:spacing w:before="41" w:after="0"/>
        <w:ind w:left="1080"/>
        <w:rPr>
          <w:rFonts w:ascii="Aptos" w:hAnsi="Aptos" w:cs="Segoe UI"/>
          <w:sz w:val="24"/>
          <w:szCs w:val="24"/>
          <w:lang w:val="fr-BE"/>
        </w:rPr>
      </w:pPr>
      <w:r w:rsidRPr="006622B0">
        <w:rPr>
          <w:rFonts w:ascii="Aptos" w:hAnsi="Aptos" w:cs="Segoe UI"/>
          <w:sz w:val="24"/>
          <w:szCs w:val="24"/>
          <w:lang w:val="fr-BE"/>
        </w:rPr>
        <w:t>a.    Raison sociale</w:t>
      </w:r>
    </w:p>
    <w:p w14:paraId="09767F01" w14:textId="77777777" w:rsidR="00690700" w:rsidRPr="006622B0" w:rsidRDefault="00690700" w:rsidP="00690700">
      <w:pPr>
        <w:autoSpaceDE w:val="0"/>
        <w:autoSpaceDN w:val="0"/>
        <w:adjustRightInd w:val="0"/>
        <w:spacing w:before="41" w:after="0"/>
        <w:ind w:left="1080"/>
        <w:rPr>
          <w:rFonts w:ascii="Aptos" w:hAnsi="Aptos" w:cs="Segoe UI"/>
          <w:sz w:val="24"/>
          <w:szCs w:val="24"/>
          <w:lang w:val="fr-BE"/>
        </w:rPr>
      </w:pPr>
      <w:r w:rsidRPr="006622B0">
        <w:rPr>
          <w:rFonts w:ascii="Aptos" w:hAnsi="Aptos" w:cs="Segoe UI"/>
          <w:spacing w:val="-1"/>
          <w:sz w:val="24"/>
          <w:szCs w:val="24"/>
          <w:lang w:val="fr-BE"/>
        </w:rPr>
        <w:t>b</w:t>
      </w:r>
      <w:r w:rsidRPr="006622B0">
        <w:rPr>
          <w:rFonts w:ascii="Aptos" w:hAnsi="Aptos" w:cs="Segoe UI"/>
          <w:sz w:val="24"/>
          <w:szCs w:val="24"/>
          <w:lang w:val="fr-BE"/>
        </w:rPr>
        <w:t xml:space="preserve">.   Adresse physique (y compris ZIP + </w:t>
      </w:r>
      <w:r w:rsidRPr="006622B0">
        <w:rPr>
          <w:rFonts w:ascii="Aptos" w:hAnsi="Aptos" w:cs="Segoe UI"/>
          <w:spacing w:val="-2"/>
          <w:sz w:val="24"/>
          <w:szCs w:val="24"/>
          <w:lang w:val="fr-BE"/>
        </w:rPr>
        <w:t>4</w:t>
      </w:r>
      <w:r w:rsidRPr="006622B0">
        <w:rPr>
          <w:rFonts w:ascii="Aptos" w:hAnsi="Aptos" w:cs="Segoe UI"/>
          <w:sz w:val="24"/>
          <w:szCs w:val="24"/>
          <w:lang w:val="fr-BE"/>
        </w:rPr>
        <w:t>)</w:t>
      </w:r>
    </w:p>
    <w:p w14:paraId="21F3029C" w14:textId="77777777" w:rsidR="00690700" w:rsidRPr="006622B0" w:rsidRDefault="00690700" w:rsidP="00690700">
      <w:pPr>
        <w:tabs>
          <w:tab w:val="left" w:pos="1420"/>
        </w:tabs>
        <w:autoSpaceDE w:val="0"/>
        <w:autoSpaceDN w:val="0"/>
        <w:adjustRightInd w:val="0"/>
        <w:spacing w:before="38" w:after="0"/>
        <w:ind w:left="1874" w:right="529" w:hanging="794"/>
        <w:rPr>
          <w:rFonts w:ascii="Aptos" w:hAnsi="Aptos" w:cs="Segoe UI"/>
          <w:color w:val="000000"/>
          <w:sz w:val="24"/>
          <w:szCs w:val="24"/>
          <w:lang w:val="fr-BE"/>
        </w:rPr>
      </w:pPr>
      <w:proofErr w:type="spellStart"/>
      <w:r w:rsidRPr="006622B0">
        <w:rPr>
          <w:rFonts w:ascii="Aptos" w:hAnsi="Aptos" w:cs="Segoe UI"/>
          <w:sz w:val="24"/>
          <w:szCs w:val="24"/>
          <w:lang w:val="fr-BE"/>
        </w:rPr>
        <w:t>c.Compte</w:t>
      </w:r>
      <w:proofErr w:type="spellEnd"/>
      <w:r w:rsidRPr="006622B0">
        <w:rPr>
          <w:rFonts w:ascii="Aptos" w:hAnsi="Aptos" w:cs="Segoe UI"/>
          <w:sz w:val="24"/>
          <w:szCs w:val="24"/>
          <w:lang w:val="fr-BE"/>
        </w:rPr>
        <w:t xml:space="preserve"> </w:t>
      </w:r>
      <w:r w:rsidRPr="006622B0">
        <w:rPr>
          <w:rFonts w:ascii="Aptos" w:hAnsi="Aptos" w:cs="Segoe UI"/>
          <w:spacing w:val="1"/>
          <w:sz w:val="24"/>
          <w:szCs w:val="24"/>
          <w:lang w:val="fr-BE"/>
        </w:rPr>
        <w:t>SAM</w:t>
      </w:r>
      <w:r w:rsidRPr="006622B0">
        <w:rPr>
          <w:rFonts w:ascii="Aptos" w:hAnsi="Aptos" w:cs="Segoe UI"/>
          <w:sz w:val="24"/>
          <w:szCs w:val="24"/>
          <w:lang w:val="fr-BE"/>
        </w:rPr>
        <w:t xml:space="preserve">.gov </w:t>
      </w:r>
      <w:r w:rsidRPr="006622B0">
        <w:rPr>
          <w:rFonts w:ascii="Aptos" w:hAnsi="Aptos" w:cs="Segoe UI"/>
          <w:spacing w:val="-2"/>
          <w:sz w:val="24"/>
          <w:szCs w:val="24"/>
          <w:lang w:val="fr-BE"/>
        </w:rPr>
        <w:t>(</w:t>
      </w:r>
      <w:r w:rsidRPr="006622B0">
        <w:rPr>
          <w:rFonts w:ascii="Aptos" w:hAnsi="Aptos" w:cs="Segoe UI"/>
          <w:spacing w:val="-1"/>
          <w:sz w:val="24"/>
          <w:szCs w:val="24"/>
          <w:lang w:val="fr-BE"/>
        </w:rPr>
        <w:t xml:space="preserve">il </w:t>
      </w:r>
      <w:r w:rsidRPr="006622B0">
        <w:rPr>
          <w:rFonts w:ascii="Aptos" w:hAnsi="Aptos" w:cs="Segoe UI"/>
          <w:sz w:val="24"/>
          <w:szCs w:val="24"/>
          <w:lang w:val="fr-BE"/>
        </w:rPr>
        <w:t xml:space="preserve">s'agit d'un compte d'utilisateur et non d'un </w:t>
      </w:r>
      <w:r w:rsidRPr="006622B0">
        <w:rPr>
          <w:rFonts w:ascii="Aptos" w:hAnsi="Aptos" w:cs="Segoe UI"/>
          <w:spacing w:val="-1"/>
          <w:sz w:val="24"/>
          <w:szCs w:val="24"/>
          <w:lang w:val="fr-BE"/>
        </w:rPr>
        <w:t>enregistrement d'</w:t>
      </w:r>
      <w:r w:rsidRPr="006622B0">
        <w:rPr>
          <w:rFonts w:ascii="Aptos" w:hAnsi="Aptos" w:cs="Segoe UI"/>
          <w:sz w:val="24"/>
          <w:szCs w:val="24"/>
          <w:lang w:val="fr-BE"/>
        </w:rPr>
        <w:t xml:space="preserve">entreprise </w:t>
      </w:r>
      <w:r w:rsidRPr="006622B0">
        <w:rPr>
          <w:rFonts w:ascii="Aptos" w:hAnsi="Aptos" w:cs="Segoe UI"/>
          <w:spacing w:val="1"/>
          <w:sz w:val="24"/>
          <w:szCs w:val="24"/>
          <w:lang w:val="fr-BE"/>
        </w:rPr>
        <w:t>SAM</w:t>
      </w:r>
      <w:r w:rsidRPr="006622B0">
        <w:rPr>
          <w:rFonts w:ascii="Aptos" w:hAnsi="Aptos" w:cs="Segoe UI"/>
          <w:sz w:val="24"/>
          <w:szCs w:val="24"/>
          <w:lang w:val="fr-BE"/>
        </w:rPr>
        <w:t xml:space="preserve">.gov). i. </w:t>
      </w:r>
      <w:r w:rsidRPr="006622B0">
        <w:rPr>
          <w:rFonts w:ascii="Aptos" w:hAnsi="Aptos" w:cs="Segoe UI"/>
          <w:b/>
          <w:bCs/>
          <w:sz w:val="24"/>
          <w:szCs w:val="24"/>
          <w:lang w:val="fr-BE"/>
        </w:rPr>
        <w:t xml:space="preserve">En tant </w:t>
      </w:r>
      <w:r w:rsidRPr="006622B0">
        <w:rPr>
          <w:rFonts w:ascii="Aptos" w:hAnsi="Aptos" w:cs="Segoe UI"/>
          <w:b/>
          <w:bCs/>
          <w:spacing w:val="1"/>
          <w:sz w:val="24"/>
          <w:szCs w:val="24"/>
          <w:lang w:val="fr-BE"/>
        </w:rPr>
        <w:t xml:space="preserve">que </w:t>
      </w:r>
      <w:r w:rsidRPr="006622B0">
        <w:rPr>
          <w:rFonts w:ascii="Aptos" w:hAnsi="Aptos" w:cs="Segoe UI"/>
          <w:b/>
          <w:bCs/>
          <w:sz w:val="24"/>
          <w:szCs w:val="24"/>
          <w:lang w:val="fr-BE"/>
        </w:rPr>
        <w:t xml:space="preserve">nouvel </w:t>
      </w:r>
      <w:r w:rsidRPr="006622B0">
        <w:rPr>
          <w:rFonts w:ascii="Aptos" w:hAnsi="Aptos" w:cs="Segoe UI"/>
          <w:b/>
          <w:bCs/>
          <w:spacing w:val="1"/>
          <w:sz w:val="24"/>
          <w:szCs w:val="24"/>
          <w:lang w:val="fr-BE"/>
        </w:rPr>
        <w:t>utilisateur</w:t>
      </w:r>
      <w:r w:rsidRPr="006622B0">
        <w:rPr>
          <w:rFonts w:ascii="Aptos" w:hAnsi="Aptos" w:cs="Segoe UI"/>
          <w:sz w:val="24"/>
          <w:szCs w:val="24"/>
          <w:lang w:val="fr-BE"/>
        </w:rPr>
        <w:t xml:space="preserve">, pour obtenir un compte </w:t>
      </w:r>
      <w:r w:rsidRPr="006622B0">
        <w:rPr>
          <w:rFonts w:ascii="Aptos" w:hAnsi="Aptos" w:cs="Segoe UI"/>
          <w:spacing w:val="1"/>
          <w:sz w:val="24"/>
          <w:szCs w:val="24"/>
          <w:lang w:val="fr-BE"/>
        </w:rPr>
        <w:t>SAM</w:t>
      </w:r>
      <w:r w:rsidRPr="006622B0">
        <w:rPr>
          <w:rFonts w:ascii="Aptos" w:hAnsi="Aptos" w:cs="Segoe UI"/>
          <w:sz w:val="24"/>
          <w:szCs w:val="24"/>
          <w:lang w:val="fr-BE"/>
        </w:rPr>
        <w:t xml:space="preserve">.gov, rendez-vous sur </w:t>
      </w:r>
      <w:r w:rsidRPr="006622B0">
        <w:rPr>
          <w:rFonts w:ascii="Aptos" w:hAnsi="Aptos" w:cs="Segoe UI"/>
          <w:color w:val="000000"/>
          <w:sz w:val="24"/>
          <w:szCs w:val="24"/>
          <w:lang w:val="fr-BE"/>
        </w:rPr>
        <w:t>www.sam.gov.</w:t>
      </w:r>
    </w:p>
    <w:p w14:paraId="02B7EBD3" w14:textId="77777777" w:rsidR="00690700" w:rsidRPr="006622B0" w:rsidRDefault="00690700" w:rsidP="00690700">
      <w:pPr>
        <w:autoSpaceDE w:val="0"/>
        <w:autoSpaceDN w:val="0"/>
        <w:adjustRightInd w:val="0"/>
        <w:spacing w:before="7" w:after="0"/>
        <w:ind w:left="2521"/>
        <w:rPr>
          <w:rFonts w:ascii="Aptos" w:hAnsi="Aptos" w:cs="Segoe UI"/>
          <w:color w:val="000000"/>
          <w:sz w:val="24"/>
          <w:szCs w:val="24"/>
          <w:lang w:val="fr-BE"/>
        </w:rPr>
      </w:pPr>
      <w:r w:rsidRPr="006622B0">
        <w:rPr>
          <w:rFonts w:ascii="Aptos" w:hAnsi="Aptos" w:cs="Segoe UI"/>
          <w:color w:val="000000"/>
          <w:spacing w:val="1"/>
          <w:sz w:val="24"/>
          <w:szCs w:val="24"/>
          <w:lang w:val="fr-BE"/>
        </w:rPr>
        <w:t>1</w:t>
      </w:r>
      <w:r w:rsidRPr="006622B0">
        <w:rPr>
          <w:rFonts w:ascii="Aptos" w:hAnsi="Aptos" w:cs="Segoe UI"/>
          <w:color w:val="000000"/>
          <w:sz w:val="24"/>
          <w:szCs w:val="24"/>
          <w:lang w:val="fr-BE"/>
        </w:rPr>
        <w:t xml:space="preserve">.   Cliquez sur </w:t>
      </w:r>
      <w:r w:rsidRPr="006622B0">
        <w:rPr>
          <w:rFonts w:ascii="Aptos" w:hAnsi="Aptos" w:cs="Segoe UI"/>
          <w:color w:val="000000"/>
          <w:spacing w:val="1"/>
          <w:sz w:val="24"/>
          <w:szCs w:val="24"/>
          <w:lang w:val="fr-BE"/>
        </w:rPr>
        <w:t>"</w:t>
      </w:r>
      <w:r w:rsidRPr="006622B0">
        <w:rPr>
          <w:rFonts w:ascii="Aptos" w:hAnsi="Aptos" w:cs="Segoe UI"/>
          <w:color w:val="000000"/>
          <w:sz w:val="24"/>
          <w:szCs w:val="24"/>
          <w:lang w:val="fr-BE"/>
        </w:rPr>
        <w:t xml:space="preserve">Se </w:t>
      </w:r>
      <w:r w:rsidRPr="006622B0">
        <w:rPr>
          <w:rFonts w:ascii="Aptos" w:hAnsi="Aptos" w:cs="Segoe UI"/>
          <w:color w:val="000000"/>
          <w:spacing w:val="-1"/>
          <w:sz w:val="24"/>
          <w:szCs w:val="24"/>
          <w:lang w:val="fr-BE"/>
        </w:rPr>
        <w:t>connecter</w:t>
      </w:r>
      <w:r w:rsidRPr="006622B0">
        <w:rPr>
          <w:rFonts w:ascii="Aptos" w:hAnsi="Aptos" w:cs="Segoe UI"/>
          <w:color w:val="000000"/>
          <w:sz w:val="24"/>
          <w:szCs w:val="24"/>
          <w:lang w:val="fr-BE"/>
        </w:rPr>
        <w:t>" dans le coin supérieur droit.</w:t>
      </w:r>
    </w:p>
    <w:p w14:paraId="64DEA643" w14:textId="77777777" w:rsidR="00690700" w:rsidRPr="006622B0" w:rsidRDefault="00690700" w:rsidP="00690700">
      <w:pPr>
        <w:autoSpaceDE w:val="0"/>
        <w:autoSpaceDN w:val="0"/>
        <w:adjustRightInd w:val="0"/>
        <w:spacing w:before="39" w:after="0"/>
        <w:ind w:left="2521"/>
        <w:rPr>
          <w:rFonts w:ascii="Aptos" w:hAnsi="Aptos" w:cs="Segoe UI"/>
          <w:color w:val="000000"/>
          <w:sz w:val="24"/>
          <w:szCs w:val="24"/>
          <w:lang w:val="fr-BE"/>
        </w:rPr>
      </w:pPr>
      <w:r w:rsidRPr="006622B0">
        <w:rPr>
          <w:rFonts w:ascii="Aptos" w:hAnsi="Aptos" w:cs="Segoe UI"/>
          <w:color w:val="000000"/>
          <w:spacing w:val="1"/>
          <w:sz w:val="24"/>
          <w:szCs w:val="24"/>
          <w:lang w:val="fr-BE"/>
        </w:rPr>
        <w:t>2</w:t>
      </w:r>
      <w:r w:rsidRPr="006622B0">
        <w:rPr>
          <w:rFonts w:ascii="Aptos" w:hAnsi="Aptos" w:cs="Segoe UI"/>
          <w:color w:val="000000"/>
          <w:sz w:val="24"/>
          <w:szCs w:val="24"/>
          <w:lang w:val="fr-BE"/>
        </w:rPr>
        <w:t xml:space="preserve">.   Cliquez sur </w:t>
      </w:r>
      <w:r w:rsidRPr="006622B0">
        <w:rPr>
          <w:rFonts w:ascii="Aptos" w:hAnsi="Aptos" w:cs="Segoe UI"/>
          <w:color w:val="000000"/>
          <w:spacing w:val="2"/>
          <w:sz w:val="24"/>
          <w:szCs w:val="24"/>
          <w:lang w:val="fr-BE"/>
        </w:rPr>
        <w:t>"</w:t>
      </w:r>
      <w:r w:rsidRPr="006622B0">
        <w:rPr>
          <w:rFonts w:ascii="Aptos" w:hAnsi="Aptos" w:cs="Segoe UI"/>
          <w:color w:val="000000"/>
          <w:sz w:val="24"/>
          <w:szCs w:val="24"/>
          <w:lang w:val="fr-BE"/>
        </w:rPr>
        <w:t xml:space="preserve">Créer </w:t>
      </w:r>
      <w:r w:rsidRPr="006622B0">
        <w:rPr>
          <w:rFonts w:ascii="Aptos" w:hAnsi="Aptos" w:cs="Segoe UI"/>
          <w:color w:val="000000"/>
          <w:spacing w:val="1"/>
          <w:sz w:val="24"/>
          <w:szCs w:val="24"/>
          <w:lang w:val="fr-BE"/>
        </w:rPr>
        <w:t xml:space="preserve">un </w:t>
      </w:r>
      <w:r w:rsidRPr="006622B0">
        <w:rPr>
          <w:rFonts w:ascii="Aptos" w:hAnsi="Aptos" w:cs="Segoe UI"/>
          <w:color w:val="000000"/>
          <w:sz w:val="24"/>
          <w:szCs w:val="24"/>
          <w:lang w:val="fr-BE"/>
        </w:rPr>
        <w:t>compte utilisateur"</w:t>
      </w:r>
    </w:p>
    <w:p w14:paraId="4C9D436A" w14:textId="77777777" w:rsidR="00690700" w:rsidRPr="006622B0" w:rsidRDefault="00690700" w:rsidP="00690700">
      <w:pPr>
        <w:autoSpaceDE w:val="0"/>
        <w:autoSpaceDN w:val="0"/>
        <w:adjustRightInd w:val="0"/>
        <w:spacing w:before="5" w:after="0" w:line="240" w:lineRule="exact"/>
        <w:rPr>
          <w:rFonts w:ascii="Aptos" w:hAnsi="Aptos" w:cs="Segoe UI"/>
          <w:color w:val="000000"/>
          <w:sz w:val="24"/>
          <w:szCs w:val="24"/>
          <w:lang w:val="fr-BE"/>
        </w:rPr>
      </w:pPr>
    </w:p>
    <w:p w14:paraId="483019A4" w14:textId="77777777" w:rsidR="00690700" w:rsidRPr="006622B0" w:rsidRDefault="00690700" w:rsidP="00690700">
      <w:pPr>
        <w:autoSpaceDE w:val="0"/>
        <w:autoSpaceDN w:val="0"/>
        <w:adjustRightInd w:val="0"/>
        <w:spacing w:after="0"/>
        <w:ind w:left="2160"/>
        <w:rPr>
          <w:rFonts w:ascii="Aptos" w:hAnsi="Aptos" w:cs="Segoe UI"/>
          <w:color w:val="000000"/>
          <w:sz w:val="24"/>
          <w:szCs w:val="24"/>
          <w:lang w:val="fr-BE"/>
        </w:rPr>
      </w:pPr>
      <w:r w:rsidRPr="006622B0">
        <w:rPr>
          <w:rFonts w:ascii="Aptos" w:hAnsi="Aptos" w:cs="Segoe UI"/>
          <w:noProof/>
          <w:color w:val="000000"/>
          <w:sz w:val="24"/>
          <w:szCs w:val="24"/>
          <w:lang w:val="fr-BE"/>
        </w:rPr>
        <w:drawing>
          <wp:inline distT="0" distB="0" distL="0" distR="0" wp14:anchorId="4E95DB26" wp14:editId="660511CD">
            <wp:extent cx="4171950" cy="3073400"/>
            <wp:effectExtent l="0" t="0" r="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71950" cy="3073400"/>
                    </a:xfrm>
                    <a:prstGeom prst="rect">
                      <a:avLst/>
                    </a:prstGeom>
                    <a:noFill/>
                    <a:ln>
                      <a:noFill/>
                    </a:ln>
                  </pic:spPr>
                </pic:pic>
              </a:graphicData>
            </a:graphic>
          </wp:inline>
        </w:drawing>
      </w:r>
    </w:p>
    <w:p w14:paraId="78548423" w14:textId="77777777" w:rsidR="00690700" w:rsidRPr="006622B0" w:rsidRDefault="00690700" w:rsidP="00690700">
      <w:pPr>
        <w:autoSpaceDE w:val="0"/>
        <w:autoSpaceDN w:val="0"/>
        <w:adjustRightInd w:val="0"/>
        <w:spacing w:before="10" w:after="0" w:line="240" w:lineRule="exact"/>
        <w:rPr>
          <w:rFonts w:ascii="Aptos" w:hAnsi="Aptos" w:cs="Segoe UI"/>
          <w:color w:val="000000"/>
          <w:sz w:val="24"/>
          <w:szCs w:val="24"/>
          <w:lang w:val="fr-BE"/>
        </w:rPr>
      </w:pPr>
    </w:p>
    <w:p w14:paraId="5D5E3191" w14:textId="77777777" w:rsidR="00690700" w:rsidRPr="006622B0" w:rsidRDefault="00690700" w:rsidP="00690700">
      <w:pPr>
        <w:autoSpaceDE w:val="0"/>
        <w:autoSpaceDN w:val="0"/>
        <w:adjustRightInd w:val="0"/>
        <w:spacing w:after="0"/>
        <w:ind w:left="2521"/>
        <w:rPr>
          <w:rFonts w:ascii="Aptos" w:hAnsi="Aptos" w:cs="Segoe UI"/>
          <w:color w:val="000000"/>
          <w:sz w:val="24"/>
          <w:szCs w:val="24"/>
          <w:lang w:val="fr-BE"/>
        </w:rPr>
      </w:pPr>
      <w:r w:rsidRPr="006622B0">
        <w:rPr>
          <w:rFonts w:ascii="Aptos" w:hAnsi="Aptos" w:cs="Segoe UI"/>
          <w:color w:val="000000"/>
          <w:spacing w:val="1"/>
          <w:sz w:val="24"/>
          <w:szCs w:val="24"/>
          <w:lang w:val="fr-BE"/>
        </w:rPr>
        <w:t>3</w:t>
      </w:r>
      <w:r w:rsidRPr="006622B0">
        <w:rPr>
          <w:rFonts w:ascii="Aptos" w:hAnsi="Aptos" w:cs="Segoe UI"/>
          <w:color w:val="000000"/>
          <w:sz w:val="24"/>
          <w:szCs w:val="24"/>
          <w:lang w:val="fr-BE"/>
        </w:rPr>
        <w:t xml:space="preserve">.   Choisissez </w:t>
      </w:r>
      <w:r w:rsidRPr="006622B0">
        <w:rPr>
          <w:rFonts w:ascii="Aptos" w:hAnsi="Aptos" w:cs="Segoe UI"/>
          <w:color w:val="000000"/>
          <w:spacing w:val="-2"/>
          <w:sz w:val="24"/>
          <w:szCs w:val="24"/>
          <w:lang w:val="fr-BE"/>
        </w:rPr>
        <w:t xml:space="preserve">Type de </w:t>
      </w:r>
      <w:r w:rsidRPr="006622B0">
        <w:rPr>
          <w:rFonts w:ascii="Aptos" w:hAnsi="Aptos" w:cs="Segoe UI"/>
          <w:color w:val="000000"/>
          <w:sz w:val="24"/>
          <w:szCs w:val="24"/>
          <w:lang w:val="fr-BE"/>
        </w:rPr>
        <w:t>compte :</w:t>
      </w:r>
    </w:p>
    <w:p w14:paraId="01A07573" w14:textId="77777777" w:rsidR="00690700" w:rsidRPr="006622B0" w:rsidRDefault="00690700" w:rsidP="00690700">
      <w:pPr>
        <w:autoSpaceDE w:val="0"/>
        <w:autoSpaceDN w:val="0"/>
        <w:adjustRightInd w:val="0"/>
        <w:spacing w:before="41" w:after="0" w:line="273" w:lineRule="auto"/>
        <w:ind w:left="3601" w:right="9" w:hanging="360"/>
        <w:jc w:val="both"/>
        <w:rPr>
          <w:rFonts w:ascii="Aptos" w:hAnsi="Aptos" w:cs="Segoe UI"/>
          <w:color w:val="000000"/>
          <w:sz w:val="24"/>
          <w:szCs w:val="24"/>
          <w:lang w:val="fr-BE"/>
        </w:rPr>
      </w:pPr>
      <w:r w:rsidRPr="006622B0">
        <w:rPr>
          <w:rFonts w:ascii="Aptos" w:hAnsi="Aptos" w:cs="Segoe UI"/>
          <w:color w:val="000000"/>
          <w:sz w:val="24"/>
          <w:szCs w:val="24"/>
          <w:lang w:val="fr-BE"/>
        </w:rPr>
        <w:t>a.  Créez un compte d'utilisateur individuel pour effectuer des tâches telles que l</w:t>
      </w:r>
      <w:r w:rsidRPr="006622B0">
        <w:rPr>
          <w:rFonts w:ascii="Aptos" w:hAnsi="Aptos" w:cs="Segoe UI"/>
          <w:color w:val="000000"/>
          <w:spacing w:val="-3"/>
          <w:sz w:val="24"/>
          <w:szCs w:val="24"/>
          <w:lang w:val="fr-BE"/>
        </w:rPr>
        <w:t xml:space="preserve">'enregistrement ou la mise à </w:t>
      </w:r>
      <w:r w:rsidRPr="006622B0">
        <w:rPr>
          <w:rFonts w:ascii="Aptos" w:hAnsi="Aptos" w:cs="Segoe UI"/>
          <w:color w:val="000000"/>
          <w:sz w:val="24"/>
          <w:szCs w:val="24"/>
          <w:lang w:val="fr-BE"/>
        </w:rPr>
        <w:t>jour</w:t>
      </w:r>
      <w:r w:rsidRPr="006622B0">
        <w:rPr>
          <w:rFonts w:ascii="Aptos" w:hAnsi="Aptos" w:cs="Segoe UI"/>
          <w:color w:val="000000"/>
          <w:spacing w:val="-3"/>
          <w:sz w:val="24"/>
          <w:szCs w:val="24"/>
          <w:lang w:val="fr-BE"/>
        </w:rPr>
        <w:t xml:space="preserve"> de </w:t>
      </w:r>
      <w:r w:rsidRPr="006622B0">
        <w:rPr>
          <w:rFonts w:ascii="Aptos" w:hAnsi="Aptos" w:cs="Segoe UI"/>
          <w:color w:val="000000"/>
          <w:sz w:val="24"/>
          <w:szCs w:val="24"/>
          <w:lang w:val="fr-BE"/>
        </w:rPr>
        <w:t xml:space="preserve">votre </w:t>
      </w:r>
      <w:r w:rsidRPr="006622B0">
        <w:rPr>
          <w:rFonts w:ascii="Aptos" w:hAnsi="Aptos" w:cs="Segoe UI"/>
          <w:color w:val="000000"/>
          <w:spacing w:val="1"/>
          <w:sz w:val="24"/>
          <w:szCs w:val="24"/>
          <w:lang w:val="fr-BE"/>
        </w:rPr>
        <w:t>entité</w:t>
      </w:r>
      <w:r w:rsidRPr="006622B0">
        <w:rPr>
          <w:rFonts w:ascii="Aptos" w:hAnsi="Aptos" w:cs="Segoe UI"/>
          <w:color w:val="000000"/>
          <w:sz w:val="24"/>
          <w:szCs w:val="24"/>
          <w:lang w:val="fr-BE"/>
        </w:rPr>
        <w:t>, la création et la gestion d'enregistrements d'exclusion ou la consultation de données de niveau FOUO pour les enregistrements d'entité.</w:t>
      </w:r>
    </w:p>
    <w:p w14:paraId="03C6743A" w14:textId="77777777" w:rsidR="00690700" w:rsidRPr="006622B0" w:rsidRDefault="00690700" w:rsidP="00690700">
      <w:pPr>
        <w:autoSpaceDE w:val="0"/>
        <w:autoSpaceDN w:val="0"/>
        <w:adjustRightInd w:val="0"/>
        <w:spacing w:before="8" w:after="0"/>
        <w:ind w:left="3601" w:right="8" w:hanging="360"/>
        <w:jc w:val="both"/>
        <w:rPr>
          <w:rFonts w:ascii="Aptos" w:hAnsi="Aptos" w:cs="Segoe UI"/>
          <w:color w:val="000000"/>
          <w:sz w:val="24"/>
          <w:szCs w:val="24"/>
          <w:lang w:val="fr-BE"/>
        </w:rPr>
      </w:pPr>
      <w:r w:rsidRPr="006622B0">
        <w:rPr>
          <w:rFonts w:ascii="Aptos" w:hAnsi="Aptos" w:cs="Segoe UI"/>
          <w:color w:val="000000"/>
          <w:spacing w:val="-1"/>
          <w:sz w:val="24"/>
          <w:szCs w:val="24"/>
          <w:lang w:val="fr-BE"/>
        </w:rPr>
        <w:t>b</w:t>
      </w:r>
      <w:r w:rsidRPr="006622B0">
        <w:rPr>
          <w:rFonts w:ascii="Aptos" w:hAnsi="Aptos" w:cs="Segoe UI"/>
          <w:color w:val="000000"/>
          <w:sz w:val="24"/>
          <w:szCs w:val="24"/>
          <w:lang w:val="fr-BE"/>
        </w:rPr>
        <w:t xml:space="preserve">.   Créez un compte utilisateur système si vous avez besoin d'une communication de </w:t>
      </w:r>
      <w:r w:rsidRPr="006622B0">
        <w:rPr>
          <w:rFonts w:ascii="Aptos" w:hAnsi="Aptos" w:cs="Segoe UI"/>
          <w:color w:val="000000"/>
          <w:spacing w:val="-1"/>
          <w:sz w:val="24"/>
          <w:szCs w:val="24"/>
          <w:lang w:val="fr-BE"/>
        </w:rPr>
        <w:t>système</w:t>
      </w:r>
      <w:r w:rsidRPr="006622B0">
        <w:rPr>
          <w:rFonts w:ascii="Aptos" w:hAnsi="Aptos" w:cs="Segoe UI"/>
          <w:color w:val="000000"/>
          <w:sz w:val="24"/>
          <w:szCs w:val="24"/>
          <w:lang w:val="fr-BE"/>
        </w:rPr>
        <w:t xml:space="preserve"> à système ou si vous effectuez un transfert de données de SAM vers </w:t>
      </w:r>
      <w:r w:rsidRPr="006622B0">
        <w:rPr>
          <w:rFonts w:ascii="Aptos" w:hAnsi="Aptos" w:cs="Segoe UI"/>
          <w:color w:val="000000"/>
          <w:spacing w:val="-1"/>
          <w:sz w:val="24"/>
          <w:szCs w:val="24"/>
          <w:lang w:val="fr-BE"/>
        </w:rPr>
        <w:t xml:space="preserve">votre </w:t>
      </w:r>
      <w:r w:rsidRPr="006622B0">
        <w:rPr>
          <w:rFonts w:ascii="Aptos" w:hAnsi="Aptos" w:cs="Segoe UI"/>
          <w:color w:val="000000"/>
          <w:spacing w:val="1"/>
          <w:sz w:val="24"/>
          <w:szCs w:val="24"/>
          <w:lang w:val="fr-BE"/>
        </w:rPr>
        <w:t xml:space="preserve">système de </w:t>
      </w:r>
      <w:r w:rsidRPr="006622B0">
        <w:rPr>
          <w:rFonts w:ascii="Aptos" w:hAnsi="Aptos" w:cs="Segoe UI"/>
          <w:color w:val="000000"/>
          <w:sz w:val="24"/>
          <w:szCs w:val="24"/>
          <w:lang w:val="fr-BE"/>
        </w:rPr>
        <w:t xml:space="preserve">base de données gouvernemental. Complétez </w:t>
      </w:r>
      <w:r w:rsidRPr="006622B0">
        <w:rPr>
          <w:rFonts w:ascii="Aptos" w:hAnsi="Aptos" w:cs="Segoe UI"/>
          <w:color w:val="000000"/>
          <w:spacing w:val="3"/>
          <w:sz w:val="24"/>
          <w:szCs w:val="24"/>
          <w:lang w:val="fr-BE"/>
        </w:rPr>
        <w:t xml:space="preserve">les </w:t>
      </w:r>
      <w:r w:rsidRPr="006622B0">
        <w:rPr>
          <w:rFonts w:ascii="Aptos" w:hAnsi="Aptos" w:cs="Segoe UI"/>
          <w:color w:val="000000"/>
          <w:spacing w:val="-1"/>
          <w:sz w:val="24"/>
          <w:szCs w:val="24"/>
          <w:lang w:val="fr-BE"/>
        </w:rPr>
        <w:t>informations</w:t>
      </w:r>
      <w:r w:rsidRPr="006622B0">
        <w:rPr>
          <w:rFonts w:ascii="Aptos" w:hAnsi="Aptos" w:cs="Segoe UI"/>
          <w:color w:val="000000"/>
          <w:sz w:val="24"/>
          <w:szCs w:val="24"/>
          <w:lang w:val="fr-BE"/>
        </w:rPr>
        <w:t xml:space="preserve"> demandées, </w:t>
      </w:r>
      <w:r w:rsidRPr="006622B0">
        <w:rPr>
          <w:rFonts w:ascii="Aptos" w:hAnsi="Aptos" w:cs="Segoe UI"/>
          <w:color w:val="000000"/>
          <w:spacing w:val="-1"/>
          <w:sz w:val="24"/>
          <w:szCs w:val="24"/>
          <w:lang w:val="fr-BE"/>
        </w:rPr>
        <w:t xml:space="preserve">puis </w:t>
      </w:r>
      <w:r w:rsidRPr="006622B0">
        <w:rPr>
          <w:rFonts w:ascii="Aptos" w:hAnsi="Aptos" w:cs="Segoe UI"/>
          <w:color w:val="000000"/>
          <w:sz w:val="24"/>
          <w:szCs w:val="24"/>
          <w:lang w:val="fr-BE"/>
        </w:rPr>
        <w:t xml:space="preserve">cliquez sur </w:t>
      </w:r>
      <w:r w:rsidRPr="006622B0">
        <w:rPr>
          <w:rFonts w:ascii="Aptos" w:hAnsi="Aptos" w:cs="Segoe UI"/>
          <w:color w:val="000000"/>
          <w:spacing w:val="1"/>
          <w:sz w:val="24"/>
          <w:szCs w:val="24"/>
          <w:lang w:val="fr-BE"/>
        </w:rPr>
        <w:t>"</w:t>
      </w:r>
      <w:r w:rsidRPr="006622B0">
        <w:rPr>
          <w:rFonts w:ascii="Aptos" w:hAnsi="Aptos" w:cs="Segoe UI"/>
          <w:color w:val="000000"/>
          <w:sz w:val="24"/>
          <w:szCs w:val="24"/>
          <w:lang w:val="fr-BE"/>
        </w:rPr>
        <w:t>Soumettre"</w:t>
      </w:r>
      <w:r w:rsidRPr="006622B0">
        <w:rPr>
          <w:rFonts w:ascii="Aptos" w:hAnsi="Aptos" w:cs="Segoe UI"/>
          <w:color w:val="000000"/>
          <w:spacing w:val="-3"/>
          <w:sz w:val="24"/>
          <w:szCs w:val="24"/>
          <w:lang w:val="fr-BE"/>
        </w:rPr>
        <w:t>.</w:t>
      </w:r>
    </w:p>
    <w:p w14:paraId="6F65986E" w14:textId="77777777" w:rsidR="00690700" w:rsidRPr="006622B0" w:rsidRDefault="00690700" w:rsidP="00690700">
      <w:pPr>
        <w:autoSpaceDE w:val="0"/>
        <w:autoSpaceDN w:val="0"/>
        <w:adjustRightInd w:val="0"/>
        <w:spacing w:before="8" w:after="0"/>
        <w:ind w:left="2521"/>
        <w:rPr>
          <w:rFonts w:ascii="Aptos" w:hAnsi="Aptos" w:cs="Segoe UI"/>
          <w:color w:val="000000"/>
          <w:sz w:val="24"/>
          <w:szCs w:val="24"/>
          <w:lang w:val="fr-BE"/>
        </w:rPr>
      </w:pPr>
      <w:r w:rsidRPr="006622B0">
        <w:rPr>
          <w:rFonts w:ascii="Aptos" w:hAnsi="Aptos" w:cs="Segoe UI"/>
          <w:color w:val="000000"/>
          <w:spacing w:val="1"/>
          <w:sz w:val="24"/>
          <w:szCs w:val="24"/>
          <w:lang w:val="fr-BE"/>
        </w:rPr>
        <w:lastRenderedPageBreak/>
        <w:t>4</w:t>
      </w:r>
      <w:r w:rsidRPr="006622B0">
        <w:rPr>
          <w:rFonts w:ascii="Aptos" w:hAnsi="Aptos" w:cs="Segoe UI"/>
          <w:color w:val="000000"/>
          <w:sz w:val="24"/>
          <w:szCs w:val="24"/>
          <w:lang w:val="fr-BE"/>
        </w:rPr>
        <w:t>.   Cliquez sur "</w:t>
      </w:r>
      <w:r w:rsidRPr="006622B0">
        <w:rPr>
          <w:rFonts w:ascii="Aptos" w:hAnsi="Aptos" w:cs="Segoe UI"/>
          <w:color w:val="000000"/>
          <w:spacing w:val="-2"/>
          <w:sz w:val="24"/>
          <w:szCs w:val="24"/>
          <w:lang w:val="fr-BE"/>
        </w:rPr>
        <w:t>DONE</w:t>
      </w:r>
      <w:r w:rsidRPr="006622B0">
        <w:rPr>
          <w:rFonts w:ascii="Aptos" w:hAnsi="Aptos" w:cs="Segoe UI"/>
          <w:color w:val="000000"/>
          <w:sz w:val="24"/>
          <w:szCs w:val="24"/>
          <w:lang w:val="fr-BE"/>
        </w:rPr>
        <w:t xml:space="preserve">" sur </w:t>
      </w:r>
      <w:r w:rsidRPr="006622B0">
        <w:rPr>
          <w:rFonts w:ascii="Aptos" w:hAnsi="Aptos" w:cs="Segoe UI"/>
          <w:color w:val="000000"/>
          <w:spacing w:val="-3"/>
          <w:sz w:val="24"/>
          <w:szCs w:val="24"/>
          <w:lang w:val="fr-BE"/>
        </w:rPr>
        <w:t xml:space="preserve">la </w:t>
      </w:r>
      <w:r w:rsidRPr="006622B0">
        <w:rPr>
          <w:rFonts w:ascii="Aptos" w:hAnsi="Aptos" w:cs="Segoe UI"/>
          <w:color w:val="000000"/>
          <w:sz w:val="24"/>
          <w:szCs w:val="24"/>
          <w:lang w:val="fr-BE"/>
        </w:rPr>
        <w:t xml:space="preserve">page de confirmation.  </w:t>
      </w:r>
      <w:r w:rsidRPr="006622B0">
        <w:rPr>
          <w:rFonts w:ascii="Aptos" w:hAnsi="Aptos" w:cs="Segoe UI"/>
          <w:color w:val="000000"/>
          <w:spacing w:val="15"/>
          <w:sz w:val="24"/>
          <w:szCs w:val="24"/>
          <w:lang w:val="fr-BE"/>
        </w:rPr>
        <w:t xml:space="preserve">Vous </w:t>
      </w:r>
      <w:r w:rsidRPr="006622B0">
        <w:rPr>
          <w:rFonts w:ascii="Aptos" w:hAnsi="Aptos" w:cs="Segoe UI"/>
          <w:color w:val="000000"/>
          <w:sz w:val="24"/>
          <w:szCs w:val="24"/>
          <w:lang w:val="fr-BE"/>
        </w:rPr>
        <w:t>recevrez un courriel confirmant</w:t>
      </w:r>
      <w:r w:rsidRPr="006622B0">
        <w:rPr>
          <w:rFonts w:ascii="Aptos" w:hAnsi="Aptos" w:cs="Segoe UI"/>
          <w:color w:val="000000"/>
          <w:spacing w:val="1"/>
          <w:sz w:val="24"/>
          <w:szCs w:val="24"/>
          <w:lang w:val="fr-BE"/>
        </w:rPr>
        <w:t xml:space="preserve"> que </w:t>
      </w:r>
      <w:r w:rsidRPr="006622B0">
        <w:rPr>
          <w:rFonts w:ascii="Aptos" w:hAnsi="Aptos" w:cs="Segoe UI"/>
          <w:color w:val="000000"/>
          <w:sz w:val="24"/>
          <w:szCs w:val="24"/>
          <w:lang w:val="fr-BE"/>
        </w:rPr>
        <w:t xml:space="preserve">vous avez créé un compte utilisateur dans </w:t>
      </w:r>
      <w:r w:rsidRPr="006622B0">
        <w:rPr>
          <w:rFonts w:ascii="Aptos" w:hAnsi="Aptos" w:cs="Segoe UI"/>
          <w:color w:val="000000"/>
          <w:spacing w:val="1"/>
          <w:sz w:val="24"/>
          <w:szCs w:val="24"/>
          <w:lang w:val="fr-BE"/>
        </w:rPr>
        <w:t>SAM</w:t>
      </w:r>
      <w:r w:rsidRPr="006622B0">
        <w:rPr>
          <w:rFonts w:ascii="Aptos" w:hAnsi="Aptos" w:cs="Segoe UI"/>
          <w:color w:val="000000"/>
          <w:sz w:val="24"/>
          <w:szCs w:val="24"/>
          <w:lang w:val="fr-BE"/>
        </w:rPr>
        <w:t>.</w:t>
      </w:r>
    </w:p>
    <w:p w14:paraId="2795A49D" w14:textId="77777777" w:rsidR="00690700" w:rsidRPr="006622B0" w:rsidRDefault="00690700" w:rsidP="00690700">
      <w:pPr>
        <w:autoSpaceDE w:val="0"/>
        <w:autoSpaceDN w:val="0"/>
        <w:adjustRightInd w:val="0"/>
        <w:spacing w:after="0" w:line="310" w:lineRule="atLeast"/>
        <w:ind w:left="2881" w:right="11" w:hanging="360"/>
        <w:rPr>
          <w:rFonts w:ascii="Aptos" w:hAnsi="Aptos" w:cs="Segoe UI"/>
          <w:color w:val="000000"/>
          <w:sz w:val="24"/>
          <w:szCs w:val="24"/>
          <w:lang w:val="fr-BE"/>
        </w:rPr>
      </w:pPr>
      <w:r w:rsidRPr="006622B0">
        <w:rPr>
          <w:rFonts w:ascii="Aptos" w:hAnsi="Aptos" w:cs="Segoe UI"/>
          <w:color w:val="000000"/>
          <w:spacing w:val="1"/>
          <w:sz w:val="24"/>
          <w:szCs w:val="24"/>
          <w:lang w:val="fr-BE"/>
        </w:rPr>
        <w:t>5</w:t>
      </w:r>
      <w:r w:rsidRPr="006622B0">
        <w:rPr>
          <w:rFonts w:ascii="Aptos" w:hAnsi="Aptos" w:cs="Segoe UI"/>
          <w:color w:val="000000"/>
          <w:sz w:val="24"/>
          <w:szCs w:val="24"/>
          <w:lang w:val="fr-BE"/>
        </w:rPr>
        <w:t xml:space="preserve">.   Cliquez sur le lien de validation dans l'e-mail contenant le code d'activation dans les 48 heures pour activer votre compte utilisateur. Si le lien du courriel n'est pas </w:t>
      </w:r>
      <w:r w:rsidRPr="006622B0">
        <w:rPr>
          <w:rFonts w:ascii="Aptos" w:hAnsi="Aptos" w:cs="Segoe UI"/>
          <w:color w:val="000000"/>
          <w:position w:val="1"/>
          <w:sz w:val="24"/>
          <w:szCs w:val="24"/>
          <w:lang w:val="fr-BE"/>
        </w:rPr>
        <w:t>hyperliens (c'est-à-dire soulignés ou apparaissant dans une couleur différente), veuillez</w:t>
      </w:r>
      <w:r w:rsidRPr="006622B0">
        <w:rPr>
          <w:rFonts w:ascii="Aptos" w:hAnsi="Aptos" w:cs="Segoe UI"/>
          <w:color w:val="000000"/>
          <w:sz w:val="24"/>
          <w:szCs w:val="24"/>
          <w:lang w:val="fr-BE"/>
        </w:rPr>
        <w:t xml:space="preserve"> copier le lien de validation et le coller dans la barre d'adresse du navigateur. Vous pouvez maintenant enregistrer une </w:t>
      </w:r>
      <w:r w:rsidRPr="006622B0">
        <w:rPr>
          <w:rFonts w:ascii="Aptos" w:hAnsi="Aptos" w:cs="Segoe UI"/>
          <w:color w:val="000000"/>
          <w:spacing w:val="1"/>
          <w:sz w:val="24"/>
          <w:szCs w:val="24"/>
          <w:lang w:val="fr-BE"/>
        </w:rPr>
        <w:t>entité</w:t>
      </w:r>
      <w:r w:rsidRPr="006622B0">
        <w:rPr>
          <w:rFonts w:ascii="Aptos" w:hAnsi="Aptos" w:cs="Segoe UI"/>
          <w:color w:val="000000"/>
          <w:sz w:val="24"/>
          <w:szCs w:val="24"/>
          <w:lang w:val="fr-BE"/>
        </w:rPr>
        <w:t>.</w:t>
      </w:r>
    </w:p>
    <w:p w14:paraId="32D8DDCC" w14:textId="77777777" w:rsidR="00690700" w:rsidRPr="006622B0" w:rsidRDefault="00690700" w:rsidP="00690700">
      <w:pPr>
        <w:autoSpaceDE w:val="0"/>
        <w:autoSpaceDN w:val="0"/>
        <w:adjustRightInd w:val="0"/>
        <w:spacing w:before="9" w:after="0"/>
        <w:ind w:left="2521" w:right="519"/>
        <w:rPr>
          <w:rFonts w:ascii="Aptos" w:hAnsi="Aptos" w:cs="Segoe UI"/>
          <w:color w:val="000000"/>
          <w:sz w:val="24"/>
          <w:szCs w:val="24"/>
          <w:lang w:val="fr-BE"/>
        </w:rPr>
      </w:pPr>
    </w:p>
    <w:p w14:paraId="44C1AEE1" w14:textId="77777777" w:rsidR="00690700" w:rsidRPr="006622B0" w:rsidRDefault="00690700" w:rsidP="00690700">
      <w:pPr>
        <w:autoSpaceDE w:val="0"/>
        <w:autoSpaceDN w:val="0"/>
        <w:adjustRightInd w:val="0"/>
        <w:spacing w:before="9" w:after="0"/>
        <w:ind w:left="2521" w:right="519"/>
        <w:rPr>
          <w:rFonts w:ascii="Aptos" w:hAnsi="Aptos" w:cs="Segoe UI"/>
          <w:color w:val="000000"/>
          <w:spacing w:val="1"/>
          <w:sz w:val="24"/>
          <w:szCs w:val="24"/>
          <w:lang w:val="fr-BE"/>
        </w:rPr>
      </w:pPr>
      <w:r w:rsidRPr="006622B0">
        <w:rPr>
          <w:rFonts w:ascii="Aptos" w:hAnsi="Aptos" w:cs="Segoe UI"/>
          <w:color w:val="000000"/>
          <w:sz w:val="24"/>
          <w:szCs w:val="24"/>
          <w:lang w:val="fr-BE"/>
        </w:rPr>
        <w:t xml:space="preserve">REMARQUE : </w:t>
      </w:r>
      <w:r w:rsidRPr="006622B0">
        <w:rPr>
          <w:rFonts w:ascii="Aptos" w:hAnsi="Aptos" w:cs="Segoe UI"/>
          <w:color w:val="000000"/>
          <w:spacing w:val="1"/>
          <w:sz w:val="24"/>
          <w:szCs w:val="24"/>
          <w:lang w:val="fr-BE"/>
        </w:rPr>
        <w:t xml:space="preserve">La </w:t>
      </w:r>
      <w:r w:rsidRPr="006622B0">
        <w:rPr>
          <w:rFonts w:ascii="Aptos" w:hAnsi="Aptos" w:cs="Segoe UI"/>
          <w:color w:val="000000"/>
          <w:sz w:val="24"/>
          <w:szCs w:val="24"/>
          <w:lang w:val="fr-BE"/>
        </w:rPr>
        <w:t xml:space="preserve">création d'un compte utilisateur ne crée pas d'enregistrement dans </w:t>
      </w:r>
      <w:r w:rsidRPr="006622B0">
        <w:rPr>
          <w:rFonts w:ascii="Aptos" w:hAnsi="Aptos" w:cs="Segoe UI"/>
          <w:color w:val="000000"/>
          <w:spacing w:val="-2"/>
          <w:sz w:val="24"/>
          <w:szCs w:val="24"/>
          <w:lang w:val="fr-BE"/>
        </w:rPr>
        <w:t>SAM</w:t>
      </w:r>
      <w:r w:rsidRPr="006622B0">
        <w:rPr>
          <w:rFonts w:ascii="Aptos" w:hAnsi="Aptos" w:cs="Segoe UI"/>
          <w:color w:val="000000"/>
          <w:sz w:val="24"/>
          <w:szCs w:val="24"/>
          <w:lang w:val="fr-BE"/>
        </w:rPr>
        <w:t xml:space="preserve">, ni ne </w:t>
      </w:r>
      <w:r w:rsidRPr="006622B0">
        <w:rPr>
          <w:rFonts w:ascii="Aptos" w:hAnsi="Aptos" w:cs="Segoe UI"/>
          <w:color w:val="000000"/>
          <w:spacing w:val="-2"/>
          <w:sz w:val="24"/>
          <w:szCs w:val="24"/>
          <w:lang w:val="fr-BE"/>
        </w:rPr>
        <w:t xml:space="preserve">met à </w:t>
      </w:r>
      <w:r w:rsidRPr="006622B0">
        <w:rPr>
          <w:rFonts w:ascii="Aptos" w:hAnsi="Aptos" w:cs="Segoe UI"/>
          <w:color w:val="000000"/>
          <w:sz w:val="24"/>
          <w:szCs w:val="24"/>
          <w:lang w:val="fr-BE"/>
        </w:rPr>
        <w:t xml:space="preserve">jour/renouvelle un enregistrement existant dans </w:t>
      </w:r>
      <w:r w:rsidRPr="006622B0">
        <w:rPr>
          <w:rFonts w:ascii="Aptos" w:hAnsi="Aptos" w:cs="Segoe UI"/>
          <w:color w:val="000000"/>
          <w:spacing w:val="1"/>
          <w:sz w:val="24"/>
          <w:szCs w:val="24"/>
          <w:lang w:val="fr-BE"/>
        </w:rPr>
        <w:t>SAM.</w:t>
      </w:r>
    </w:p>
    <w:p w14:paraId="555ECA6C" w14:textId="77777777" w:rsidR="00690700" w:rsidRPr="006622B0" w:rsidRDefault="00690700" w:rsidP="00690700">
      <w:pPr>
        <w:autoSpaceDE w:val="0"/>
        <w:autoSpaceDN w:val="0"/>
        <w:adjustRightInd w:val="0"/>
        <w:spacing w:before="9" w:after="0"/>
        <w:ind w:right="519"/>
        <w:rPr>
          <w:rFonts w:ascii="Aptos" w:hAnsi="Aptos" w:cs="Segoe UI"/>
          <w:color w:val="000000"/>
          <w:sz w:val="24"/>
          <w:szCs w:val="24"/>
          <w:lang w:val="fr-BE"/>
        </w:rPr>
      </w:pPr>
      <w:r w:rsidRPr="006622B0">
        <w:rPr>
          <w:rFonts w:ascii="Aptos" w:hAnsi="Aptos" w:cs="Segoe UI"/>
          <w:color w:val="000000"/>
          <w:spacing w:val="1"/>
          <w:sz w:val="24"/>
          <w:szCs w:val="24"/>
          <w:lang w:val="fr-BE"/>
        </w:rPr>
        <w:t>6.</w:t>
      </w:r>
      <w:r w:rsidRPr="006622B0">
        <w:rPr>
          <w:rFonts w:ascii="Aptos" w:hAnsi="Aptos" w:cs="Segoe UI"/>
          <w:color w:val="000000"/>
          <w:sz w:val="24"/>
          <w:szCs w:val="24"/>
          <w:lang w:val="fr-BE"/>
        </w:rPr>
        <w:t xml:space="preserve"> Une fois que vous vous êtes enregistré en tant qu'utilisateur, vous pouvez obtenir un identifiant d'entité unique en sélectionnant le bouton </w:t>
      </w:r>
      <w:r w:rsidRPr="006622B0">
        <w:rPr>
          <w:rFonts w:ascii="Aptos" w:hAnsi="Aptos" w:cs="Segoe UI"/>
          <w:color w:val="000000"/>
          <w:spacing w:val="1"/>
          <w:sz w:val="24"/>
          <w:szCs w:val="24"/>
          <w:lang w:val="fr-BE"/>
        </w:rPr>
        <w:t>"</w:t>
      </w:r>
      <w:r w:rsidRPr="006622B0">
        <w:rPr>
          <w:rFonts w:ascii="Aptos" w:hAnsi="Aptos" w:cs="Segoe UI"/>
          <w:color w:val="000000"/>
          <w:spacing w:val="-5"/>
          <w:sz w:val="24"/>
          <w:szCs w:val="24"/>
          <w:lang w:val="fr-BE"/>
        </w:rPr>
        <w:t>Démarrer</w:t>
      </w:r>
      <w:r w:rsidRPr="006622B0">
        <w:rPr>
          <w:rFonts w:ascii="Aptos" w:hAnsi="Aptos" w:cs="Segoe UI"/>
          <w:color w:val="000000"/>
          <w:sz w:val="24"/>
          <w:szCs w:val="24"/>
          <w:lang w:val="fr-BE"/>
        </w:rPr>
        <w:t xml:space="preserve">" sur la page d'accueil de </w:t>
      </w:r>
      <w:r w:rsidRPr="006622B0">
        <w:rPr>
          <w:rFonts w:ascii="Aptos" w:hAnsi="Aptos" w:cs="Segoe UI"/>
          <w:color w:val="000000"/>
          <w:spacing w:val="1"/>
          <w:sz w:val="24"/>
          <w:szCs w:val="24"/>
          <w:lang w:val="fr-BE"/>
        </w:rPr>
        <w:t>SAM</w:t>
      </w:r>
      <w:r w:rsidRPr="006622B0">
        <w:rPr>
          <w:rFonts w:ascii="Aptos" w:hAnsi="Aptos" w:cs="Segoe UI"/>
          <w:color w:val="000000"/>
          <w:sz w:val="24"/>
          <w:szCs w:val="24"/>
          <w:lang w:val="fr-BE"/>
        </w:rPr>
        <w:t>.gov.</w:t>
      </w:r>
    </w:p>
    <w:p w14:paraId="30888586" w14:textId="77777777" w:rsidR="00690700" w:rsidRPr="006622B0" w:rsidRDefault="00690700" w:rsidP="00690700">
      <w:pPr>
        <w:autoSpaceDE w:val="0"/>
        <w:autoSpaceDN w:val="0"/>
        <w:adjustRightInd w:val="0"/>
        <w:spacing w:before="45" w:after="0"/>
        <w:ind w:left="360"/>
        <w:rPr>
          <w:rFonts w:ascii="Aptos" w:hAnsi="Aptos" w:cs="Segoe UI"/>
          <w:color w:val="000000"/>
          <w:sz w:val="24"/>
          <w:szCs w:val="24"/>
          <w:lang w:val="fr-BE"/>
        </w:rPr>
      </w:pPr>
      <w:r w:rsidRPr="006622B0">
        <w:rPr>
          <w:rFonts w:ascii="Aptos" w:hAnsi="Aptos" w:cs="Segoe UI"/>
          <w:noProof/>
          <w:color w:val="000000"/>
          <w:sz w:val="24"/>
          <w:szCs w:val="24"/>
          <w:lang w:val="fr-BE"/>
        </w:rPr>
        <w:drawing>
          <wp:inline distT="0" distB="0" distL="0" distR="0" wp14:anchorId="6B88CCDF" wp14:editId="7A287A53">
            <wp:extent cx="5816600" cy="2743200"/>
            <wp:effectExtent l="0" t="0" r="0"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6600" cy="2743200"/>
                    </a:xfrm>
                    <a:prstGeom prst="rect">
                      <a:avLst/>
                    </a:prstGeom>
                    <a:noFill/>
                    <a:ln>
                      <a:noFill/>
                    </a:ln>
                  </pic:spPr>
                </pic:pic>
              </a:graphicData>
            </a:graphic>
          </wp:inline>
        </w:drawing>
      </w:r>
    </w:p>
    <w:p w14:paraId="00773BED" w14:textId="77777777" w:rsidR="00690700" w:rsidRPr="006622B0" w:rsidRDefault="00690700" w:rsidP="00690700">
      <w:pPr>
        <w:autoSpaceDE w:val="0"/>
        <w:autoSpaceDN w:val="0"/>
        <w:adjustRightInd w:val="0"/>
        <w:spacing w:before="7" w:after="0" w:line="110" w:lineRule="exact"/>
        <w:rPr>
          <w:rFonts w:ascii="Aptos" w:hAnsi="Aptos" w:cs="Segoe UI"/>
          <w:color w:val="000000"/>
          <w:sz w:val="24"/>
          <w:szCs w:val="24"/>
          <w:lang w:val="fr-BE"/>
        </w:rPr>
      </w:pPr>
    </w:p>
    <w:p w14:paraId="7942A931" w14:textId="77777777" w:rsidR="00690700" w:rsidRPr="006622B0" w:rsidRDefault="00690700" w:rsidP="00690700">
      <w:pPr>
        <w:autoSpaceDE w:val="0"/>
        <w:autoSpaceDN w:val="0"/>
        <w:adjustRightInd w:val="0"/>
        <w:spacing w:after="0" w:line="200" w:lineRule="exact"/>
        <w:rPr>
          <w:rFonts w:ascii="Aptos" w:hAnsi="Aptos" w:cs="Segoe UI"/>
          <w:color w:val="000000"/>
          <w:sz w:val="24"/>
          <w:szCs w:val="24"/>
          <w:lang w:val="fr-BE"/>
        </w:rPr>
      </w:pPr>
    </w:p>
    <w:p w14:paraId="0D61C28D" w14:textId="77777777" w:rsidR="00690700" w:rsidRPr="006622B0" w:rsidRDefault="00690700" w:rsidP="00690700">
      <w:pPr>
        <w:autoSpaceDE w:val="0"/>
        <w:autoSpaceDN w:val="0"/>
        <w:adjustRightInd w:val="0"/>
        <w:spacing w:after="0" w:line="200" w:lineRule="exact"/>
        <w:rPr>
          <w:rFonts w:ascii="Aptos" w:hAnsi="Aptos" w:cs="Segoe UI"/>
          <w:color w:val="000000"/>
          <w:sz w:val="24"/>
          <w:szCs w:val="24"/>
          <w:lang w:val="fr-BE"/>
        </w:rPr>
      </w:pPr>
    </w:p>
    <w:p w14:paraId="7A716313" w14:textId="77777777" w:rsidR="00690700" w:rsidRPr="006622B0" w:rsidRDefault="00690700" w:rsidP="00690700">
      <w:pPr>
        <w:autoSpaceDE w:val="0"/>
        <w:autoSpaceDN w:val="0"/>
        <w:adjustRightInd w:val="0"/>
        <w:spacing w:after="0" w:line="200" w:lineRule="exact"/>
        <w:rPr>
          <w:rFonts w:ascii="Aptos" w:hAnsi="Aptos" w:cs="Segoe UI"/>
          <w:color w:val="000000"/>
          <w:sz w:val="24"/>
          <w:szCs w:val="24"/>
          <w:lang w:val="fr-BE"/>
        </w:rPr>
      </w:pPr>
    </w:p>
    <w:p w14:paraId="6AF2D785" w14:textId="77777777" w:rsidR="00690700" w:rsidRPr="006622B0" w:rsidRDefault="00690700" w:rsidP="00690700">
      <w:pPr>
        <w:autoSpaceDE w:val="0"/>
        <w:autoSpaceDN w:val="0"/>
        <w:adjustRightInd w:val="0"/>
        <w:spacing w:after="0" w:line="200" w:lineRule="exact"/>
        <w:rPr>
          <w:rFonts w:ascii="Aptos" w:hAnsi="Aptos" w:cs="Segoe UI"/>
          <w:color w:val="000000"/>
          <w:sz w:val="24"/>
          <w:szCs w:val="24"/>
          <w:lang w:val="fr-BE"/>
        </w:rPr>
      </w:pPr>
    </w:p>
    <w:p w14:paraId="014300D5" w14:textId="77777777" w:rsidR="00690700" w:rsidRPr="00D31289" w:rsidRDefault="00690700" w:rsidP="00690700">
      <w:pPr>
        <w:autoSpaceDE w:val="0"/>
        <w:autoSpaceDN w:val="0"/>
        <w:adjustRightInd w:val="0"/>
        <w:spacing w:after="0"/>
        <w:rPr>
          <w:rFonts w:ascii="Aptos" w:hAnsi="Aptos" w:cs="Segoe UI"/>
          <w:color w:val="000000"/>
          <w:sz w:val="24"/>
          <w:szCs w:val="24"/>
        </w:rPr>
      </w:pPr>
      <w:r w:rsidRPr="00D31289">
        <w:rPr>
          <w:rFonts w:ascii="Aptos" w:hAnsi="Aptos" w:cs="Segoe UI"/>
          <w:color w:val="000000"/>
          <w:spacing w:val="1"/>
          <w:sz w:val="24"/>
          <w:szCs w:val="24"/>
        </w:rPr>
        <w:lastRenderedPageBreak/>
        <w:t xml:space="preserve">7. </w:t>
      </w:r>
      <w:proofErr w:type="spellStart"/>
      <w:r w:rsidRPr="00D31289">
        <w:rPr>
          <w:rFonts w:ascii="Aptos" w:hAnsi="Aptos" w:cs="Segoe UI"/>
          <w:color w:val="000000"/>
          <w:sz w:val="24"/>
          <w:szCs w:val="24"/>
        </w:rPr>
        <w:t>Sélectionnez</w:t>
      </w:r>
      <w:proofErr w:type="spellEnd"/>
      <w:r w:rsidRPr="00D31289">
        <w:rPr>
          <w:rFonts w:ascii="Aptos" w:hAnsi="Aptos" w:cs="Segoe UI"/>
          <w:color w:val="000000"/>
          <w:sz w:val="24"/>
          <w:szCs w:val="24"/>
        </w:rPr>
        <w:t xml:space="preserve"> </w:t>
      </w:r>
      <w:r w:rsidRPr="00D31289">
        <w:rPr>
          <w:rFonts w:ascii="Aptos" w:hAnsi="Aptos" w:cs="Segoe UI"/>
          <w:color w:val="000000"/>
          <w:spacing w:val="1"/>
          <w:sz w:val="24"/>
          <w:szCs w:val="24"/>
        </w:rPr>
        <w:t>"</w:t>
      </w:r>
      <w:r w:rsidRPr="00D31289">
        <w:rPr>
          <w:rFonts w:ascii="Aptos" w:hAnsi="Aptos" w:cs="Segoe UI"/>
          <w:color w:val="000000"/>
          <w:sz w:val="24"/>
          <w:szCs w:val="24"/>
        </w:rPr>
        <w:t xml:space="preserve">Get </w:t>
      </w:r>
      <w:r w:rsidRPr="00D31289">
        <w:rPr>
          <w:rFonts w:ascii="Aptos" w:hAnsi="Aptos" w:cs="Segoe UI"/>
          <w:color w:val="000000"/>
          <w:spacing w:val="-3"/>
          <w:sz w:val="24"/>
          <w:szCs w:val="24"/>
        </w:rPr>
        <w:t>Started</w:t>
      </w:r>
      <w:r w:rsidRPr="00D31289">
        <w:rPr>
          <w:rFonts w:ascii="Aptos" w:hAnsi="Aptos" w:cs="Segoe UI"/>
          <w:color w:val="000000"/>
          <w:sz w:val="24"/>
          <w:szCs w:val="24"/>
        </w:rPr>
        <w:t>" sur la page Getting Started with Registration.</w:t>
      </w:r>
      <w:r w:rsidRPr="006622B0">
        <w:rPr>
          <w:rFonts w:ascii="Aptos" w:hAnsi="Aptos" w:cs="Segoe UI"/>
          <w:noProof/>
          <w:sz w:val="24"/>
          <w:szCs w:val="24"/>
          <w:lang w:val="fr-BE"/>
        </w:rPr>
        <w:drawing>
          <wp:inline distT="0" distB="0" distL="0" distR="0" wp14:anchorId="7DE9B0F8" wp14:editId="43016026">
            <wp:extent cx="5232400" cy="2971800"/>
            <wp:effectExtent l="0" t="0" r="6350" b="0"/>
            <wp:docPr id="16362537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32400" cy="2971800"/>
                    </a:xfrm>
                    <a:prstGeom prst="rect">
                      <a:avLst/>
                    </a:prstGeom>
                    <a:noFill/>
                    <a:ln>
                      <a:noFill/>
                    </a:ln>
                  </pic:spPr>
                </pic:pic>
              </a:graphicData>
            </a:graphic>
          </wp:inline>
        </w:drawing>
      </w:r>
    </w:p>
    <w:p w14:paraId="02839412" w14:textId="77777777" w:rsidR="00690700" w:rsidRPr="00D31289" w:rsidRDefault="00690700" w:rsidP="00690700">
      <w:pPr>
        <w:autoSpaceDE w:val="0"/>
        <w:autoSpaceDN w:val="0"/>
        <w:adjustRightInd w:val="0"/>
        <w:spacing w:before="14" w:after="0"/>
        <w:ind w:left="360"/>
        <w:rPr>
          <w:rFonts w:ascii="Aptos" w:hAnsi="Aptos" w:cs="Segoe UI"/>
          <w:color w:val="000000"/>
          <w:sz w:val="24"/>
          <w:szCs w:val="24"/>
        </w:rPr>
      </w:pPr>
    </w:p>
    <w:p w14:paraId="0CD41BDC" w14:textId="77777777" w:rsidR="00690700" w:rsidRPr="00D31289" w:rsidRDefault="00690700" w:rsidP="00690700">
      <w:pPr>
        <w:autoSpaceDE w:val="0"/>
        <w:autoSpaceDN w:val="0"/>
        <w:adjustRightInd w:val="0"/>
        <w:spacing w:before="14" w:after="0"/>
        <w:ind w:left="360"/>
        <w:rPr>
          <w:rFonts w:ascii="Aptos" w:hAnsi="Aptos" w:cs="Segoe UI"/>
          <w:color w:val="000000"/>
          <w:sz w:val="24"/>
          <w:szCs w:val="24"/>
        </w:rPr>
      </w:pPr>
    </w:p>
    <w:p w14:paraId="403D7111" w14:textId="77777777" w:rsidR="00690700" w:rsidRPr="006622B0" w:rsidRDefault="00690700" w:rsidP="00690700">
      <w:pPr>
        <w:autoSpaceDE w:val="0"/>
        <w:autoSpaceDN w:val="0"/>
        <w:adjustRightInd w:val="0"/>
        <w:spacing w:before="12" w:after="0"/>
        <w:rPr>
          <w:rFonts w:ascii="Aptos" w:hAnsi="Aptos" w:cs="Segoe UI"/>
          <w:color w:val="000000"/>
          <w:sz w:val="24"/>
          <w:szCs w:val="24"/>
          <w:lang w:val="fr-BE"/>
        </w:rPr>
      </w:pPr>
      <w:r w:rsidRPr="006622B0">
        <w:rPr>
          <w:rFonts w:ascii="Aptos" w:hAnsi="Aptos" w:cs="Segoe UI"/>
          <w:color w:val="000000"/>
          <w:spacing w:val="1"/>
          <w:sz w:val="24"/>
          <w:szCs w:val="24"/>
          <w:lang w:val="fr-BE"/>
        </w:rPr>
        <w:t>8</w:t>
      </w:r>
      <w:r w:rsidRPr="006622B0">
        <w:rPr>
          <w:rFonts w:ascii="Aptos" w:hAnsi="Aptos" w:cs="Segoe UI"/>
          <w:color w:val="000000"/>
          <w:sz w:val="24"/>
          <w:szCs w:val="24"/>
          <w:lang w:val="fr-BE"/>
        </w:rPr>
        <w:t xml:space="preserve">.   Sélectionnez </w:t>
      </w:r>
      <w:r w:rsidRPr="006622B0">
        <w:rPr>
          <w:rFonts w:ascii="Aptos" w:hAnsi="Aptos" w:cs="Segoe UI"/>
          <w:color w:val="000000"/>
          <w:spacing w:val="1"/>
          <w:sz w:val="24"/>
          <w:szCs w:val="24"/>
          <w:lang w:val="fr-BE"/>
        </w:rPr>
        <w:t>"</w:t>
      </w:r>
      <w:proofErr w:type="spellStart"/>
      <w:r w:rsidRPr="006622B0">
        <w:rPr>
          <w:rFonts w:ascii="Aptos" w:hAnsi="Aptos" w:cs="Segoe UI"/>
          <w:color w:val="000000"/>
          <w:sz w:val="24"/>
          <w:szCs w:val="24"/>
          <w:lang w:val="fr-BE"/>
        </w:rPr>
        <w:t>Get</w:t>
      </w:r>
      <w:proofErr w:type="spellEnd"/>
      <w:r w:rsidRPr="006622B0">
        <w:rPr>
          <w:rFonts w:ascii="Aptos" w:hAnsi="Aptos" w:cs="Segoe UI"/>
          <w:color w:val="000000"/>
          <w:sz w:val="24"/>
          <w:szCs w:val="24"/>
          <w:lang w:val="fr-BE"/>
        </w:rPr>
        <w:t xml:space="preserve"> Unique </w:t>
      </w:r>
      <w:proofErr w:type="spellStart"/>
      <w:r w:rsidRPr="006622B0">
        <w:rPr>
          <w:rFonts w:ascii="Aptos" w:hAnsi="Aptos" w:cs="Segoe UI"/>
          <w:color w:val="000000"/>
          <w:sz w:val="24"/>
          <w:szCs w:val="24"/>
          <w:lang w:val="fr-BE"/>
        </w:rPr>
        <w:t>Entity</w:t>
      </w:r>
      <w:proofErr w:type="spellEnd"/>
      <w:r w:rsidRPr="006622B0">
        <w:rPr>
          <w:rFonts w:ascii="Aptos" w:hAnsi="Aptos" w:cs="Segoe UI"/>
          <w:color w:val="000000"/>
          <w:sz w:val="24"/>
          <w:szCs w:val="24"/>
          <w:lang w:val="fr-BE"/>
        </w:rPr>
        <w:t xml:space="preserve"> </w:t>
      </w:r>
      <w:r w:rsidRPr="006622B0">
        <w:rPr>
          <w:rFonts w:ascii="Aptos" w:hAnsi="Aptos" w:cs="Segoe UI"/>
          <w:color w:val="000000"/>
          <w:spacing w:val="1"/>
          <w:sz w:val="24"/>
          <w:szCs w:val="24"/>
          <w:lang w:val="fr-BE"/>
        </w:rPr>
        <w:t>ID</w:t>
      </w:r>
      <w:r w:rsidRPr="006622B0">
        <w:rPr>
          <w:rFonts w:ascii="Aptos" w:hAnsi="Aptos" w:cs="Segoe UI"/>
          <w:color w:val="000000"/>
          <w:sz w:val="24"/>
          <w:szCs w:val="24"/>
          <w:lang w:val="fr-BE"/>
        </w:rPr>
        <w:t xml:space="preserve">" sur la </w:t>
      </w:r>
      <w:r w:rsidRPr="006622B0">
        <w:rPr>
          <w:rFonts w:ascii="Aptos" w:hAnsi="Aptos" w:cs="Segoe UI"/>
          <w:color w:val="000000"/>
          <w:spacing w:val="-2"/>
          <w:sz w:val="24"/>
          <w:szCs w:val="24"/>
          <w:lang w:val="fr-BE"/>
        </w:rPr>
        <w:t xml:space="preserve">page </w:t>
      </w:r>
      <w:proofErr w:type="spellStart"/>
      <w:r w:rsidRPr="006622B0">
        <w:rPr>
          <w:rFonts w:ascii="Aptos" w:hAnsi="Aptos" w:cs="Segoe UI"/>
          <w:color w:val="000000"/>
          <w:sz w:val="24"/>
          <w:szCs w:val="24"/>
          <w:lang w:val="fr-BE"/>
        </w:rPr>
        <w:t>Get</w:t>
      </w:r>
      <w:proofErr w:type="spellEnd"/>
      <w:r w:rsidRPr="006622B0">
        <w:rPr>
          <w:rFonts w:ascii="Aptos" w:hAnsi="Aptos" w:cs="Segoe UI"/>
          <w:color w:val="000000"/>
          <w:sz w:val="24"/>
          <w:szCs w:val="24"/>
          <w:lang w:val="fr-BE"/>
        </w:rPr>
        <w:t xml:space="preserve"> </w:t>
      </w:r>
      <w:proofErr w:type="spellStart"/>
      <w:r w:rsidRPr="006622B0">
        <w:rPr>
          <w:rFonts w:ascii="Aptos" w:hAnsi="Aptos" w:cs="Segoe UI"/>
          <w:color w:val="000000"/>
          <w:spacing w:val="1"/>
          <w:sz w:val="24"/>
          <w:szCs w:val="24"/>
          <w:lang w:val="fr-BE"/>
        </w:rPr>
        <w:t>Started</w:t>
      </w:r>
      <w:proofErr w:type="spellEnd"/>
      <w:r w:rsidRPr="006622B0">
        <w:rPr>
          <w:rFonts w:ascii="Aptos" w:hAnsi="Aptos" w:cs="Segoe UI"/>
          <w:color w:val="000000"/>
          <w:sz w:val="24"/>
          <w:szCs w:val="24"/>
          <w:lang w:val="fr-BE"/>
        </w:rPr>
        <w:t>.</w:t>
      </w:r>
      <w:r w:rsidRPr="006622B0">
        <w:rPr>
          <w:rFonts w:ascii="Aptos" w:hAnsi="Aptos" w:cs="Segoe UI"/>
          <w:noProof/>
          <w:color w:val="000000"/>
          <w:sz w:val="24"/>
          <w:szCs w:val="24"/>
          <w:lang w:val="fr-BE"/>
        </w:rPr>
        <w:drawing>
          <wp:inline distT="0" distB="0" distL="0" distR="0" wp14:anchorId="1FF33EA3" wp14:editId="51B6BA19">
            <wp:extent cx="5911850" cy="3943350"/>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11850" cy="3943350"/>
                    </a:xfrm>
                    <a:prstGeom prst="rect">
                      <a:avLst/>
                    </a:prstGeom>
                    <a:noFill/>
                    <a:ln>
                      <a:noFill/>
                    </a:ln>
                  </pic:spPr>
                </pic:pic>
              </a:graphicData>
            </a:graphic>
          </wp:inline>
        </w:drawing>
      </w:r>
    </w:p>
    <w:p w14:paraId="102775D6" w14:textId="77777777" w:rsidR="00690700" w:rsidRPr="006622B0" w:rsidRDefault="00690700" w:rsidP="00690700">
      <w:pPr>
        <w:autoSpaceDE w:val="0"/>
        <w:autoSpaceDN w:val="0"/>
        <w:adjustRightInd w:val="0"/>
        <w:spacing w:before="5" w:after="0" w:line="150" w:lineRule="exact"/>
        <w:rPr>
          <w:rFonts w:ascii="Aptos" w:hAnsi="Aptos" w:cs="Segoe UI"/>
          <w:color w:val="000000"/>
          <w:sz w:val="24"/>
          <w:szCs w:val="24"/>
          <w:lang w:val="fr-BE"/>
        </w:rPr>
      </w:pPr>
    </w:p>
    <w:p w14:paraId="54E05940" w14:textId="77777777" w:rsidR="00690700" w:rsidRPr="006622B0" w:rsidRDefault="00690700" w:rsidP="00690700">
      <w:pPr>
        <w:autoSpaceDE w:val="0"/>
        <w:autoSpaceDN w:val="0"/>
        <w:adjustRightInd w:val="0"/>
        <w:spacing w:after="0" w:line="200" w:lineRule="exact"/>
        <w:rPr>
          <w:rFonts w:ascii="Aptos" w:hAnsi="Aptos" w:cs="Segoe UI"/>
          <w:color w:val="000000"/>
          <w:sz w:val="24"/>
          <w:szCs w:val="24"/>
          <w:lang w:val="fr-BE"/>
        </w:rPr>
      </w:pPr>
    </w:p>
    <w:p w14:paraId="3DCCC32B" w14:textId="77777777" w:rsidR="00690700" w:rsidRPr="006622B0" w:rsidRDefault="00690700" w:rsidP="00690700">
      <w:pPr>
        <w:autoSpaceDE w:val="0"/>
        <w:autoSpaceDN w:val="0"/>
        <w:adjustRightInd w:val="0"/>
        <w:spacing w:after="0"/>
        <w:rPr>
          <w:rFonts w:ascii="Aptos" w:hAnsi="Aptos" w:cs="Segoe UI"/>
          <w:color w:val="000000"/>
          <w:sz w:val="24"/>
          <w:szCs w:val="24"/>
          <w:lang w:val="fr-BE"/>
        </w:rPr>
      </w:pPr>
      <w:r w:rsidRPr="006622B0">
        <w:rPr>
          <w:rFonts w:ascii="Aptos" w:hAnsi="Aptos" w:cs="Segoe UI"/>
          <w:color w:val="000000"/>
          <w:spacing w:val="1"/>
          <w:sz w:val="24"/>
          <w:szCs w:val="24"/>
          <w:lang w:val="fr-BE"/>
        </w:rPr>
        <w:t>9</w:t>
      </w:r>
      <w:r w:rsidRPr="006622B0">
        <w:rPr>
          <w:rFonts w:ascii="Aptos" w:hAnsi="Aptos" w:cs="Segoe UI"/>
          <w:color w:val="000000"/>
          <w:sz w:val="24"/>
          <w:szCs w:val="24"/>
          <w:lang w:val="fr-BE"/>
        </w:rPr>
        <w:t xml:space="preserve">.   Saisir les </w:t>
      </w:r>
      <w:r w:rsidRPr="006622B0">
        <w:rPr>
          <w:rFonts w:ascii="Aptos" w:hAnsi="Aptos" w:cs="Segoe UI"/>
          <w:color w:val="000000"/>
          <w:spacing w:val="-1"/>
          <w:sz w:val="24"/>
          <w:szCs w:val="24"/>
          <w:lang w:val="fr-BE"/>
        </w:rPr>
        <w:t>informations relatives à l'</w:t>
      </w:r>
      <w:r w:rsidRPr="006622B0">
        <w:rPr>
          <w:rFonts w:ascii="Aptos" w:hAnsi="Aptos" w:cs="Segoe UI"/>
          <w:color w:val="000000"/>
          <w:sz w:val="24"/>
          <w:szCs w:val="24"/>
          <w:lang w:val="fr-BE"/>
        </w:rPr>
        <w:t>entité.</w:t>
      </w:r>
    </w:p>
    <w:p w14:paraId="73681711" w14:textId="77777777" w:rsidR="00690700" w:rsidRPr="006622B0" w:rsidRDefault="00690700" w:rsidP="00690700">
      <w:pPr>
        <w:autoSpaceDE w:val="0"/>
        <w:autoSpaceDN w:val="0"/>
        <w:adjustRightInd w:val="0"/>
        <w:spacing w:before="4" w:after="0"/>
        <w:ind w:left="360"/>
        <w:rPr>
          <w:rFonts w:ascii="Aptos" w:hAnsi="Aptos" w:cs="Segoe UI"/>
          <w:color w:val="000000"/>
          <w:sz w:val="24"/>
          <w:szCs w:val="24"/>
          <w:lang w:val="fr-BE"/>
        </w:rPr>
      </w:pPr>
      <w:r w:rsidRPr="006622B0">
        <w:rPr>
          <w:rFonts w:ascii="Aptos" w:hAnsi="Aptos" w:cs="Segoe UI"/>
          <w:noProof/>
          <w:color w:val="000000"/>
          <w:sz w:val="24"/>
          <w:szCs w:val="24"/>
          <w:lang w:val="fr-BE"/>
        </w:rPr>
        <w:lastRenderedPageBreak/>
        <w:drawing>
          <wp:inline distT="0" distB="0" distL="0" distR="0" wp14:anchorId="6A0E247A" wp14:editId="3B9A3C87">
            <wp:extent cx="5924550" cy="101600"/>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4550" cy="101600"/>
                    </a:xfrm>
                    <a:prstGeom prst="rect">
                      <a:avLst/>
                    </a:prstGeom>
                    <a:noFill/>
                    <a:ln>
                      <a:noFill/>
                    </a:ln>
                  </pic:spPr>
                </pic:pic>
              </a:graphicData>
            </a:graphic>
          </wp:inline>
        </w:drawing>
      </w:r>
    </w:p>
    <w:p w14:paraId="7B49EE31" w14:textId="77777777" w:rsidR="00690700" w:rsidRPr="006622B0" w:rsidRDefault="00690700" w:rsidP="00690700">
      <w:pPr>
        <w:autoSpaceDE w:val="0"/>
        <w:autoSpaceDN w:val="0"/>
        <w:adjustRightInd w:val="0"/>
        <w:spacing w:before="36" w:after="0" w:line="273" w:lineRule="auto"/>
        <w:ind w:left="1080" w:right="731" w:hanging="360"/>
        <w:jc w:val="both"/>
        <w:rPr>
          <w:rFonts w:ascii="Aptos" w:hAnsi="Aptos" w:cs="Segoe UI"/>
          <w:color w:val="000000"/>
          <w:sz w:val="24"/>
          <w:szCs w:val="24"/>
          <w:lang w:val="fr-BE"/>
        </w:rPr>
      </w:pPr>
      <w:r w:rsidRPr="006622B0">
        <w:rPr>
          <w:rFonts w:ascii="Aptos" w:hAnsi="Aptos" w:cs="Segoe UI"/>
          <w:color w:val="000000"/>
          <w:sz w:val="24"/>
          <w:szCs w:val="24"/>
          <w:lang w:val="fr-BE"/>
        </w:rPr>
        <w:t xml:space="preserve">a.    Si vous aviez déjà un numéro DUN, assurez-vous que votre raison sociale et votre adresse physique sont exactes et correspondent aux </w:t>
      </w:r>
      <w:r w:rsidRPr="006622B0">
        <w:rPr>
          <w:rFonts w:ascii="Aptos" w:hAnsi="Aptos" w:cs="Segoe UI"/>
          <w:color w:val="000000"/>
          <w:spacing w:val="-1"/>
          <w:sz w:val="24"/>
          <w:szCs w:val="24"/>
          <w:lang w:val="fr-BE"/>
        </w:rPr>
        <w:t>informations sur l'</w:t>
      </w:r>
      <w:r w:rsidRPr="006622B0">
        <w:rPr>
          <w:rFonts w:ascii="Aptos" w:hAnsi="Aptos" w:cs="Segoe UI"/>
          <w:color w:val="000000"/>
          <w:sz w:val="24"/>
          <w:szCs w:val="24"/>
          <w:lang w:val="fr-BE"/>
        </w:rPr>
        <w:t xml:space="preserve">entité, jusqu'aux majuscules et à la </w:t>
      </w:r>
      <w:r w:rsidRPr="006622B0">
        <w:rPr>
          <w:rFonts w:ascii="Aptos" w:hAnsi="Aptos" w:cs="Segoe UI"/>
          <w:color w:val="000000"/>
          <w:spacing w:val="-1"/>
          <w:sz w:val="24"/>
          <w:szCs w:val="24"/>
          <w:lang w:val="fr-BE"/>
        </w:rPr>
        <w:t>ponctuation</w:t>
      </w:r>
      <w:r w:rsidRPr="006622B0">
        <w:rPr>
          <w:rFonts w:ascii="Aptos" w:hAnsi="Aptos" w:cs="Segoe UI"/>
          <w:color w:val="000000"/>
          <w:sz w:val="24"/>
          <w:szCs w:val="24"/>
          <w:lang w:val="fr-BE"/>
        </w:rPr>
        <w:t>, utilisées pour l'</w:t>
      </w:r>
      <w:r w:rsidRPr="006622B0">
        <w:rPr>
          <w:rFonts w:ascii="Aptos" w:hAnsi="Aptos" w:cs="Segoe UI"/>
          <w:color w:val="000000"/>
          <w:spacing w:val="-1"/>
          <w:sz w:val="24"/>
          <w:szCs w:val="24"/>
          <w:lang w:val="fr-BE"/>
        </w:rPr>
        <w:t xml:space="preserve">enregistrement </w:t>
      </w:r>
      <w:r w:rsidRPr="006622B0">
        <w:rPr>
          <w:rFonts w:ascii="Aptos" w:hAnsi="Aptos" w:cs="Segoe UI"/>
          <w:color w:val="000000"/>
          <w:spacing w:val="-3"/>
          <w:sz w:val="24"/>
          <w:szCs w:val="24"/>
          <w:lang w:val="fr-BE"/>
        </w:rPr>
        <w:t>DUNS.</w:t>
      </w:r>
    </w:p>
    <w:p w14:paraId="5E43DA4A" w14:textId="77777777" w:rsidR="00690700" w:rsidRPr="006622B0" w:rsidRDefault="00690700" w:rsidP="00690700">
      <w:pPr>
        <w:autoSpaceDE w:val="0"/>
        <w:autoSpaceDN w:val="0"/>
        <w:adjustRightInd w:val="0"/>
        <w:spacing w:before="8" w:after="0"/>
        <w:rPr>
          <w:rFonts w:ascii="Aptos" w:hAnsi="Aptos" w:cs="Segoe UI"/>
          <w:color w:val="000000"/>
          <w:sz w:val="24"/>
          <w:szCs w:val="24"/>
          <w:lang w:val="fr-BE"/>
        </w:rPr>
      </w:pPr>
      <w:r w:rsidRPr="006622B0">
        <w:rPr>
          <w:rFonts w:ascii="Aptos" w:hAnsi="Aptos" w:cs="Segoe UI"/>
          <w:color w:val="000000"/>
          <w:spacing w:val="1"/>
          <w:sz w:val="24"/>
          <w:szCs w:val="24"/>
          <w:lang w:val="fr-BE"/>
        </w:rPr>
        <w:t>10</w:t>
      </w:r>
      <w:r w:rsidRPr="006622B0">
        <w:rPr>
          <w:rFonts w:ascii="Aptos" w:hAnsi="Aptos" w:cs="Segoe UI"/>
          <w:color w:val="000000"/>
          <w:sz w:val="24"/>
          <w:szCs w:val="24"/>
          <w:lang w:val="fr-BE"/>
        </w:rPr>
        <w:t xml:space="preserve">.   Lorsque </w:t>
      </w:r>
      <w:r w:rsidRPr="006622B0">
        <w:rPr>
          <w:rFonts w:ascii="Aptos" w:hAnsi="Aptos" w:cs="Segoe UI"/>
          <w:color w:val="000000"/>
          <w:spacing w:val="1"/>
          <w:sz w:val="24"/>
          <w:szCs w:val="24"/>
          <w:lang w:val="fr-BE"/>
        </w:rPr>
        <w:t xml:space="preserve">vous </w:t>
      </w:r>
      <w:r w:rsidRPr="006622B0">
        <w:rPr>
          <w:rFonts w:ascii="Aptos" w:hAnsi="Aptos" w:cs="Segoe UI"/>
          <w:color w:val="000000"/>
          <w:sz w:val="24"/>
          <w:szCs w:val="24"/>
          <w:lang w:val="fr-BE"/>
        </w:rPr>
        <w:t xml:space="preserve">êtes </w:t>
      </w:r>
      <w:r w:rsidRPr="006622B0">
        <w:rPr>
          <w:rFonts w:ascii="Aptos" w:hAnsi="Aptos" w:cs="Segoe UI"/>
          <w:color w:val="000000"/>
          <w:spacing w:val="1"/>
          <w:sz w:val="24"/>
          <w:szCs w:val="24"/>
          <w:lang w:val="fr-BE"/>
        </w:rPr>
        <w:t>prêt</w:t>
      </w:r>
      <w:r w:rsidRPr="006622B0">
        <w:rPr>
          <w:rFonts w:ascii="Aptos" w:hAnsi="Aptos" w:cs="Segoe UI"/>
          <w:color w:val="000000"/>
          <w:sz w:val="24"/>
          <w:szCs w:val="24"/>
          <w:lang w:val="fr-BE"/>
        </w:rPr>
        <w:t xml:space="preserve">, sélectionnez </w:t>
      </w:r>
      <w:r w:rsidRPr="006622B0">
        <w:rPr>
          <w:rFonts w:ascii="Aptos" w:hAnsi="Aptos" w:cs="Segoe UI"/>
          <w:color w:val="000000"/>
          <w:spacing w:val="2"/>
          <w:sz w:val="24"/>
          <w:szCs w:val="24"/>
          <w:lang w:val="fr-BE"/>
        </w:rPr>
        <w:t>"</w:t>
      </w:r>
      <w:r w:rsidRPr="006622B0">
        <w:rPr>
          <w:rFonts w:ascii="Aptos" w:hAnsi="Aptos" w:cs="Segoe UI"/>
          <w:color w:val="000000"/>
          <w:sz w:val="24"/>
          <w:szCs w:val="24"/>
          <w:lang w:val="fr-BE"/>
        </w:rPr>
        <w:t>Suivant"</w:t>
      </w:r>
    </w:p>
    <w:p w14:paraId="6C1A38E6" w14:textId="77777777" w:rsidR="00690700" w:rsidRPr="006622B0" w:rsidRDefault="00690700" w:rsidP="00690700">
      <w:pPr>
        <w:autoSpaceDE w:val="0"/>
        <w:autoSpaceDN w:val="0"/>
        <w:adjustRightInd w:val="0"/>
        <w:spacing w:before="41" w:after="0"/>
        <w:rPr>
          <w:rFonts w:ascii="Aptos" w:hAnsi="Aptos" w:cs="Segoe UI"/>
          <w:color w:val="000000"/>
          <w:sz w:val="24"/>
          <w:szCs w:val="24"/>
          <w:lang w:val="fr-BE"/>
        </w:rPr>
      </w:pPr>
      <w:r w:rsidRPr="006622B0">
        <w:rPr>
          <w:rFonts w:ascii="Aptos" w:hAnsi="Aptos" w:cs="Segoe UI"/>
          <w:color w:val="000000"/>
          <w:spacing w:val="1"/>
          <w:sz w:val="24"/>
          <w:szCs w:val="24"/>
          <w:lang w:val="fr-BE"/>
        </w:rPr>
        <w:t>11</w:t>
      </w:r>
      <w:r w:rsidRPr="006622B0">
        <w:rPr>
          <w:rFonts w:ascii="Aptos" w:hAnsi="Aptos" w:cs="Segoe UI"/>
          <w:color w:val="000000"/>
          <w:sz w:val="24"/>
          <w:szCs w:val="24"/>
          <w:lang w:val="fr-BE"/>
        </w:rPr>
        <w:t xml:space="preserve">.   Confirmez les </w:t>
      </w:r>
      <w:r w:rsidRPr="006622B0">
        <w:rPr>
          <w:rFonts w:ascii="Aptos" w:hAnsi="Aptos" w:cs="Segoe UI"/>
          <w:color w:val="000000"/>
          <w:spacing w:val="-1"/>
          <w:sz w:val="24"/>
          <w:szCs w:val="24"/>
          <w:lang w:val="fr-BE"/>
        </w:rPr>
        <w:t xml:space="preserve">informations relatives à </w:t>
      </w:r>
      <w:r w:rsidRPr="006622B0">
        <w:rPr>
          <w:rFonts w:ascii="Aptos" w:hAnsi="Aptos" w:cs="Segoe UI"/>
          <w:color w:val="000000"/>
          <w:sz w:val="24"/>
          <w:szCs w:val="24"/>
          <w:lang w:val="fr-BE"/>
        </w:rPr>
        <w:t xml:space="preserve">votre </w:t>
      </w:r>
      <w:r w:rsidRPr="006622B0">
        <w:rPr>
          <w:rFonts w:ascii="Aptos" w:hAnsi="Aptos" w:cs="Segoe UI"/>
          <w:color w:val="000000"/>
          <w:spacing w:val="1"/>
          <w:sz w:val="24"/>
          <w:szCs w:val="24"/>
          <w:lang w:val="fr-BE"/>
        </w:rPr>
        <w:t>entreprise</w:t>
      </w:r>
      <w:r w:rsidRPr="006622B0">
        <w:rPr>
          <w:rFonts w:ascii="Aptos" w:hAnsi="Aptos" w:cs="Segoe UI"/>
          <w:color w:val="000000"/>
          <w:sz w:val="24"/>
          <w:szCs w:val="24"/>
          <w:lang w:val="fr-BE"/>
        </w:rPr>
        <w:t>.</w:t>
      </w:r>
    </w:p>
    <w:p w14:paraId="4505BE99" w14:textId="77777777" w:rsidR="00690700" w:rsidRPr="006622B0" w:rsidRDefault="00690700" w:rsidP="00690700">
      <w:pPr>
        <w:autoSpaceDE w:val="0"/>
        <w:autoSpaceDN w:val="0"/>
        <w:adjustRightInd w:val="0"/>
        <w:spacing w:before="44" w:after="0"/>
        <w:ind w:left="360"/>
        <w:rPr>
          <w:rFonts w:ascii="Aptos" w:hAnsi="Aptos" w:cs="Segoe UI"/>
          <w:color w:val="000000"/>
          <w:sz w:val="24"/>
          <w:szCs w:val="24"/>
          <w:lang w:val="fr-BE"/>
        </w:rPr>
      </w:pPr>
      <w:r w:rsidRPr="006622B0">
        <w:rPr>
          <w:rFonts w:ascii="Aptos" w:hAnsi="Aptos" w:cs="Segoe UI"/>
          <w:noProof/>
          <w:color w:val="000000"/>
          <w:sz w:val="24"/>
          <w:szCs w:val="24"/>
          <w:lang w:val="fr-BE"/>
        </w:rPr>
        <w:drawing>
          <wp:inline distT="0" distB="0" distL="0" distR="0" wp14:anchorId="2710E993" wp14:editId="4EDD80C5">
            <wp:extent cx="5924550" cy="889000"/>
            <wp:effectExtent l="0" t="0" r="0" b="635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4550" cy="889000"/>
                    </a:xfrm>
                    <a:prstGeom prst="rect">
                      <a:avLst/>
                    </a:prstGeom>
                    <a:noFill/>
                    <a:ln>
                      <a:noFill/>
                    </a:ln>
                  </pic:spPr>
                </pic:pic>
              </a:graphicData>
            </a:graphic>
          </wp:inline>
        </w:drawing>
      </w:r>
    </w:p>
    <w:p w14:paraId="086DD4EB" w14:textId="77777777" w:rsidR="00690700" w:rsidRPr="006622B0" w:rsidRDefault="00690700" w:rsidP="00690700">
      <w:pPr>
        <w:autoSpaceDE w:val="0"/>
        <w:autoSpaceDN w:val="0"/>
        <w:adjustRightInd w:val="0"/>
        <w:spacing w:before="50" w:after="0" w:line="273" w:lineRule="auto"/>
        <w:ind w:left="1080" w:right="727" w:hanging="360"/>
        <w:jc w:val="both"/>
        <w:rPr>
          <w:rFonts w:ascii="Aptos" w:hAnsi="Aptos" w:cs="Segoe UI"/>
          <w:color w:val="000000"/>
          <w:sz w:val="24"/>
          <w:szCs w:val="24"/>
          <w:lang w:val="fr-BE"/>
        </w:rPr>
      </w:pPr>
      <w:r w:rsidRPr="006622B0">
        <w:rPr>
          <w:rFonts w:ascii="Aptos" w:hAnsi="Aptos" w:cs="Segoe UI"/>
          <w:color w:val="000000"/>
          <w:sz w:val="24"/>
          <w:szCs w:val="24"/>
          <w:lang w:val="fr-BE"/>
        </w:rPr>
        <w:t xml:space="preserve">a.    Sur cette page, vous avez la possibilité de restreindre la recherche publique de ces </w:t>
      </w:r>
      <w:r w:rsidRPr="006622B0">
        <w:rPr>
          <w:rFonts w:ascii="Aptos" w:hAnsi="Aptos" w:cs="Segoe UI"/>
          <w:color w:val="000000"/>
          <w:spacing w:val="-1"/>
          <w:sz w:val="24"/>
          <w:szCs w:val="24"/>
          <w:lang w:val="fr-BE"/>
        </w:rPr>
        <w:t>informations</w:t>
      </w:r>
      <w:r w:rsidRPr="006622B0">
        <w:rPr>
          <w:rFonts w:ascii="Aptos" w:hAnsi="Aptos" w:cs="Segoe UI"/>
          <w:color w:val="000000"/>
          <w:sz w:val="24"/>
          <w:szCs w:val="24"/>
          <w:lang w:val="fr-BE"/>
        </w:rPr>
        <w:t>. "Autoriser l'affichage public de l'</w:t>
      </w:r>
      <w:r w:rsidRPr="006622B0">
        <w:rPr>
          <w:rFonts w:ascii="Aptos" w:hAnsi="Aptos" w:cs="Segoe UI"/>
          <w:color w:val="000000"/>
          <w:spacing w:val="-1"/>
          <w:sz w:val="24"/>
          <w:szCs w:val="24"/>
          <w:lang w:val="fr-BE"/>
        </w:rPr>
        <w:t xml:space="preserve">enregistrement </w:t>
      </w:r>
      <w:r w:rsidRPr="006622B0">
        <w:rPr>
          <w:rFonts w:ascii="Aptos" w:hAnsi="Aptos" w:cs="Segoe UI"/>
          <w:color w:val="000000"/>
          <w:sz w:val="24"/>
          <w:szCs w:val="24"/>
          <w:lang w:val="fr-BE"/>
        </w:rPr>
        <w:t>sélectionné". Si vous décochez cette case, seuls vous et les utilisateurs du gouvernement fédéral pourront rechercher et consulter les informations relatives à l'entité et les entités telles que la DAI ne pourront pas vérifier de manière indépendante que vous disposez d'</w:t>
      </w:r>
      <w:r w:rsidRPr="006622B0">
        <w:rPr>
          <w:rFonts w:ascii="Aptos" w:hAnsi="Aptos" w:cs="Segoe UI"/>
          <w:color w:val="000000"/>
          <w:spacing w:val="-6"/>
          <w:sz w:val="24"/>
          <w:szCs w:val="24"/>
          <w:lang w:val="fr-BE"/>
        </w:rPr>
        <w:t xml:space="preserve">un </w:t>
      </w:r>
      <w:r w:rsidRPr="006622B0">
        <w:rPr>
          <w:rFonts w:ascii="Aptos" w:hAnsi="Aptos" w:cs="Segoe UI"/>
          <w:color w:val="000000"/>
          <w:sz w:val="24"/>
          <w:szCs w:val="24"/>
          <w:lang w:val="fr-BE"/>
        </w:rPr>
        <w:t xml:space="preserve">identifiant d'entité unique </w:t>
      </w:r>
      <w:r w:rsidRPr="006622B0">
        <w:rPr>
          <w:rFonts w:ascii="Aptos" w:hAnsi="Aptos" w:cs="Segoe UI"/>
          <w:color w:val="000000"/>
          <w:spacing w:val="1"/>
          <w:sz w:val="24"/>
          <w:szCs w:val="24"/>
          <w:lang w:val="fr-BE"/>
        </w:rPr>
        <w:t>(SAM</w:t>
      </w:r>
      <w:r w:rsidRPr="006622B0">
        <w:rPr>
          <w:rFonts w:ascii="Aptos" w:hAnsi="Aptos" w:cs="Segoe UI"/>
          <w:color w:val="000000"/>
          <w:sz w:val="24"/>
          <w:szCs w:val="24"/>
          <w:lang w:val="fr-BE"/>
        </w:rPr>
        <w:t>).</w:t>
      </w:r>
    </w:p>
    <w:p w14:paraId="788DECF8" w14:textId="77777777" w:rsidR="00690700" w:rsidRPr="006622B0" w:rsidRDefault="00690700" w:rsidP="00690700">
      <w:pPr>
        <w:autoSpaceDE w:val="0"/>
        <w:autoSpaceDN w:val="0"/>
        <w:adjustRightInd w:val="0"/>
        <w:spacing w:before="12" w:after="0"/>
        <w:ind w:left="1080"/>
        <w:rPr>
          <w:rFonts w:ascii="Aptos" w:hAnsi="Aptos" w:cs="Segoe UI"/>
          <w:color w:val="000000"/>
          <w:sz w:val="24"/>
          <w:szCs w:val="24"/>
          <w:lang w:val="fr-BE"/>
        </w:rPr>
      </w:pPr>
      <w:r w:rsidRPr="006622B0">
        <w:rPr>
          <w:rFonts w:ascii="Aptos" w:hAnsi="Aptos" w:cs="Segoe UI"/>
          <w:noProof/>
          <w:color w:val="000000"/>
          <w:sz w:val="24"/>
          <w:szCs w:val="24"/>
          <w:lang w:val="fr-BE"/>
        </w:rPr>
        <w:drawing>
          <wp:inline distT="0" distB="0" distL="0" distR="0" wp14:anchorId="22A1F3A3" wp14:editId="3A0C8789">
            <wp:extent cx="5499100" cy="1949450"/>
            <wp:effectExtent l="0" t="0" r="635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99100" cy="1949450"/>
                    </a:xfrm>
                    <a:prstGeom prst="rect">
                      <a:avLst/>
                    </a:prstGeom>
                    <a:noFill/>
                    <a:ln>
                      <a:noFill/>
                    </a:ln>
                  </pic:spPr>
                </pic:pic>
              </a:graphicData>
            </a:graphic>
          </wp:inline>
        </w:drawing>
      </w:r>
    </w:p>
    <w:p w14:paraId="77C8EFBC" w14:textId="77777777" w:rsidR="00690700" w:rsidRPr="006622B0" w:rsidRDefault="00690700" w:rsidP="00690700">
      <w:pPr>
        <w:autoSpaceDE w:val="0"/>
        <w:autoSpaceDN w:val="0"/>
        <w:adjustRightInd w:val="0"/>
        <w:spacing w:before="40" w:after="0"/>
        <w:rPr>
          <w:rFonts w:ascii="Aptos" w:hAnsi="Aptos" w:cs="Segoe UI"/>
          <w:color w:val="000000"/>
          <w:sz w:val="24"/>
          <w:szCs w:val="24"/>
          <w:lang w:val="fr-BE"/>
        </w:rPr>
      </w:pPr>
      <w:r w:rsidRPr="006622B0">
        <w:rPr>
          <w:rFonts w:ascii="Aptos" w:hAnsi="Aptos" w:cs="Segoe UI"/>
          <w:color w:val="000000"/>
          <w:spacing w:val="1"/>
          <w:sz w:val="24"/>
          <w:szCs w:val="24"/>
          <w:lang w:val="fr-BE"/>
        </w:rPr>
        <w:t>12</w:t>
      </w:r>
      <w:r w:rsidRPr="006622B0">
        <w:rPr>
          <w:rFonts w:ascii="Aptos" w:hAnsi="Aptos" w:cs="Segoe UI"/>
          <w:color w:val="000000"/>
          <w:sz w:val="24"/>
          <w:szCs w:val="24"/>
          <w:lang w:val="fr-BE"/>
        </w:rPr>
        <w:t xml:space="preserve">.   Lorsque </w:t>
      </w:r>
      <w:r w:rsidRPr="006622B0">
        <w:rPr>
          <w:rFonts w:ascii="Aptos" w:hAnsi="Aptos" w:cs="Segoe UI"/>
          <w:color w:val="000000"/>
          <w:spacing w:val="1"/>
          <w:sz w:val="24"/>
          <w:szCs w:val="24"/>
          <w:lang w:val="fr-BE"/>
        </w:rPr>
        <w:t xml:space="preserve">vous </w:t>
      </w:r>
      <w:r w:rsidRPr="006622B0">
        <w:rPr>
          <w:rFonts w:ascii="Aptos" w:hAnsi="Aptos" w:cs="Segoe UI"/>
          <w:color w:val="000000"/>
          <w:sz w:val="24"/>
          <w:szCs w:val="24"/>
          <w:lang w:val="fr-BE"/>
        </w:rPr>
        <w:t xml:space="preserve">êtes </w:t>
      </w:r>
      <w:r w:rsidRPr="006622B0">
        <w:rPr>
          <w:rFonts w:ascii="Aptos" w:hAnsi="Aptos" w:cs="Segoe UI"/>
          <w:color w:val="000000"/>
          <w:spacing w:val="1"/>
          <w:sz w:val="24"/>
          <w:szCs w:val="24"/>
          <w:lang w:val="fr-BE"/>
        </w:rPr>
        <w:t>prêt</w:t>
      </w:r>
      <w:r w:rsidRPr="006622B0">
        <w:rPr>
          <w:rFonts w:ascii="Aptos" w:hAnsi="Aptos" w:cs="Segoe UI"/>
          <w:color w:val="000000"/>
          <w:sz w:val="24"/>
          <w:szCs w:val="24"/>
          <w:lang w:val="fr-BE"/>
        </w:rPr>
        <w:t xml:space="preserve">, sélectionnez </w:t>
      </w:r>
      <w:r w:rsidRPr="006622B0">
        <w:rPr>
          <w:rFonts w:ascii="Aptos" w:hAnsi="Aptos" w:cs="Segoe UI"/>
          <w:color w:val="000000"/>
          <w:spacing w:val="2"/>
          <w:sz w:val="24"/>
          <w:szCs w:val="24"/>
          <w:lang w:val="fr-BE"/>
        </w:rPr>
        <w:t>"</w:t>
      </w:r>
      <w:r w:rsidRPr="006622B0">
        <w:rPr>
          <w:rFonts w:ascii="Aptos" w:hAnsi="Aptos" w:cs="Segoe UI"/>
          <w:color w:val="000000"/>
          <w:sz w:val="24"/>
          <w:szCs w:val="24"/>
          <w:lang w:val="fr-BE"/>
        </w:rPr>
        <w:t>Suivant"</w:t>
      </w:r>
    </w:p>
    <w:p w14:paraId="72A1F30F" w14:textId="77777777" w:rsidR="00690700" w:rsidRPr="006622B0" w:rsidRDefault="00690700" w:rsidP="00690700">
      <w:pPr>
        <w:autoSpaceDE w:val="0"/>
        <w:autoSpaceDN w:val="0"/>
        <w:adjustRightInd w:val="0"/>
        <w:spacing w:before="41" w:after="0"/>
        <w:rPr>
          <w:rFonts w:ascii="Aptos" w:hAnsi="Aptos" w:cs="Segoe UI"/>
          <w:color w:val="000000"/>
          <w:sz w:val="24"/>
          <w:szCs w:val="24"/>
          <w:lang w:val="fr-BE"/>
        </w:rPr>
      </w:pPr>
      <w:r w:rsidRPr="006622B0">
        <w:rPr>
          <w:rFonts w:ascii="Aptos" w:hAnsi="Aptos" w:cs="Segoe UI"/>
          <w:color w:val="000000"/>
          <w:sz w:val="24"/>
          <w:szCs w:val="24"/>
          <w:lang w:val="fr-BE"/>
        </w:rPr>
        <w:t xml:space="preserve">13.   Une fois la validation terminée, sélectionnez </w:t>
      </w:r>
      <w:r w:rsidRPr="006622B0">
        <w:rPr>
          <w:rFonts w:ascii="Aptos" w:hAnsi="Aptos" w:cs="Segoe UI"/>
          <w:color w:val="000000"/>
          <w:spacing w:val="1"/>
          <w:sz w:val="24"/>
          <w:szCs w:val="24"/>
          <w:lang w:val="fr-BE"/>
        </w:rPr>
        <w:t>"</w:t>
      </w:r>
      <w:proofErr w:type="spellStart"/>
      <w:r w:rsidRPr="006622B0">
        <w:rPr>
          <w:rFonts w:ascii="Aptos" w:hAnsi="Aptos" w:cs="Segoe UI"/>
          <w:color w:val="000000"/>
          <w:sz w:val="24"/>
          <w:szCs w:val="24"/>
          <w:lang w:val="fr-BE"/>
        </w:rPr>
        <w:t>Request</w:t>
      </w:r>
      <w:proofErr w:type="spellEnd"/>
      <w:r w:rsidRPr="006622B0">
        <w:rPr>
          <w:rFonts w:ascii="Aptos" w:hAnsi="Aptos" w:cs="Segoe UI"/>
          <w:color w:val="000000"/>
          <w:sz w:val="24"/>
          <w:szCs w:val="24"/>
          <w:lang w:val="fr-BE"/>
        </w:rPr>
        <w:t xml:space="preserve"> UEI" pour obtenir un identifiant d'entité unique (</w:t>
      </w:r>
      <w:r w:rsidRPr="006622B0">
        <w:rPr>
          <w:rFonts w:ascii="Aptos" w:hAnsi="Aptos" w:cs="Segoe UI"/>
          <w:color w:val="000000"/>
          <w:spacing w:val="1"/>
          <w:sz w:val="24"/>
          <w:szCs w:val="24"/>
          <w:lang w:val="fr-BE"/>
        </w:rPr>
        <w:t>SAM</w:t>
      </w:r>
      <w:r w:rsidRPr="006622B0">
        <w:rPr>
          <w:rFonts w:ascii="Aptos" w:hAnsi="Aptos" w:cs="Segoe UI"/>
          <w:color w:val="000000"/>
          <w:sz w:val="24"/>
          <w:szCs w:val="24"/>
          <w:lang w:val="fr-BE"/>
        </w:rPr>
        <w:t>).</w:t>
      </w:r>
    </w:p>
    <w:p w14:paraId="49F678B7" w14:textId="77777777" w:rsidR="00690700" w:rsidRPr="006622B0" w:rsidRDefault="00690700" w:rsidP="00690700">
      <w:pPr>
        <w:autoSpaceDE w:val="0"/>
        <w:autoSpaceDN w:val="0"/>
        <w:adjustRightInd w:val="0"/>
        <w:spacing w:before="41" w:after="0" w:line="273" w:lineRule="auto"/>
        <w:ind w:left="360" w:right="725"/>
        <w:rPr>
          <w:rFonts w:ascii="Aptos" w:hAnsi="Aptos" w:cs="Segoe UI"/>
          <w:color w:val="000000"/>
          <w:sz w:val="24"/>
          <w:szCs w:val="24"/>
          <w:lang w:val="fr-BE"/>
        </w:rPr>
      </w:pPr>
      <w:r w:rsidRPr="006622B0">
        <w:rPr>
          <w:rFonts w:ascii="Aptos" w:hAnsi="Aptos" w:cs="Segoe UI"/>
          <w:color w:val="000000"/>
          <w:sz w:val="24"/>
          <w:szCs w:val="24"/>
          <w:lang w:val="fr-BE"/>
        </w:rPr>
        <w:t xml:space="preserve">Avant de </w:t>
      </w:r>
      <w:r w:rsidRPr="006622B0">
        <w:rPr>
          <w:rFonts w:ascii="Aptos" w:hAnsi="Aptos" w:cs="Segoe UI"/>
          <w:color w:val="000000"/>
          <w:spacing w:val="-1"/>
          <w:sz w:val="24"/>
          <w:szCs w:val="24"/>
          <w:lang w:val="fr-BE"/>
        </w:rPr>
        <w:t xml:space="preserve">demander </w:t>
      </w:r>
      <w:r w:rsidRPr="006622B0">
        <w:rPr>
          <w:rFonts w:ascii="Aptos" w:hAnsi="Aptos" w:cs="Segoe UI"/>
          <w:color w:val="000000"/>
          <w:sz w:val="24"/>
          <w:szCs w:val="24"/>
          <w:lang w:val="fr-BE"/>
        </w:rPr>
        <w:t>votre UEI (</w:t>
      </w:r>
      <w:r w:rsidRPr="006622B0">
        <w:rPr>
          <w:rFonts w:ascii="Aptos" w:hAnsi="Aptos" w:cs="Segoe UI"/>
          <w:color w:val="000000"/>
          <w:spacing w:val="-2"/>
          <w:sz w:val="24"/>
          <w:szCs w:val="24"/>
          <w:lang w:val="fr-BE"/>
        </w:rPr>
        <w:t>SAM</w:t>
      </w:r>
      <w:r w:rsidRPr="006622B0">
        <w:rPr>
          <w:rFonts w:ascii="Aptos" w:hAnsi="Aptos" w:cs="Segoe UI"/>
          <w:color w:val="000000"/>
          <w:sz w:val="24"/>
          <w:szCs w:val="24"/>
          <w:lang w:val="fr-BE"/>
        </w:rPr>
        <w:t xml:space="preserve">), </w:t>
      </w:r>
      <w:r w:rsidRPr="006622B0">
        <w:rPr>
          <w:rFonts w:ascii="Aptos" w:hAnsi="Aptos" w:cs="Segoe UI"/>
          <w:color w:val="000000"/>
          <w:spacing w:val="1"/>
          <w:sz w:val="24"/>
          <w:szCs w:val="24"/>
          <w:lang w:val="fr-BE"/>
        </w:rPr>
        <w:t xml:space="preserve">vous </w:t>
      </w:r>
      <w:r w:rsidRPr="006622B0">
        <w:rPr>
          <w:rFonts w:ascii="Aptos" w:hAnsi="Aptos" w:cs="Segoe UI"/>
          <w:color w:val="000000"/>
          <w:sz w:val="24"/>
          <w:szCs w:val="24"/>
          <w:lang w:val="fr-BE"/>
        </w:rPr>
        <w:t xml:space="preserve">devez certifier que vous êtes autorisé à </w:t>
      </w:r>
      <w:r w:rsidRPr="006622B0">
        <w:rPr>
          <w:rFonts w:ascii="Aptos" w:hAnsi="Aptos" w:cs="Segoe UI"/>
          <w:color w:val="000000"/>
          <w:spacing w:val="-1"/>
          <w:sz w:val="24"/>
          <w:szCs w:val="24"/>
          <w:lang w:val="fr-BE"/>
        </w:rPr>
        <w:t xml:space="preserve">effectuer des </w:t>
      </w:r>
      <w:r w:rsidRPr="006622B0">
        <w:rPr>
          <w:rFonts w:ascii="Aptos" w:hAnsi="Aptos" w:cs="Segoe UI"/>
          <w:color w:val="000000"/>
          <w:sz w:val="24"/>
          <w:szCs w:val="24"/>
          <w:lang w:val="fr-BE"/>
        </w:rPr>
        <w:t xml:space="preserve">transactions sous peine de </w:t>
      </w:r>
      <w:r w:rsidRPr="006622B0">
        <w:rPr>
          <w:rFonts w:ascii="Aptos" w:hAnsi="Aptos" w:cs="Segoe UI"/>
          <w:color w:val="000000"/>
          <w:spacing w:val="1"/>
          <w:sz w:val="24"/>
          <w:szCs w:val="24"/>
          <w:lang w:val="fr-BE"/>
        </w:rPr>
        <w:t xml:space="preserve">poursuites </w:t>
      </w:r>
      <w:r w:rsidRPr="006622B0">
        <w:rPr>
          <w:rFonts w:ascii="Aptos" w:hAnsi="Aptos" w:cs="Segoe UI"/>
          <w:color w:val="000000"/>
          <w:spacing w:val="-3"/>
          <w:sz w:val="24"/>
          <w:szCs w:val="24"/>
          <w:lang w:val="fr-BE"/>
        </w:rPr>
        <w:t xml:space="preserve">judiciaires </w:t>
      </w:r>
      <w:r w:rsidRPr="006622B0">
        <w:rPr>
          <w:rFonts w:ascii="Aptos" w:hAnsi="Aptos" w:cs="Segoe UI"/>
          <w:color w:val="000000"/>
          <w:sz w:val="24"/>
          <w:szCs w:val="24"/>
          <w:lang w:val="fr-BE"/>
        </w:rPr>
        <w:t xml:space="preserve">afin de réduire la </w:t>
      </w:r>
      <w:r w:rsidRPr="006622B0">
        <w:rPr>
          <w:rFonts w:ascii="Aptos" w:hAnsi="Aptos" w:cs="Segoe UI"/>
          <w:color w:val="000000"/>
          <w:spacing w:val="1"/>
          <w:sz w:val="24"/>
          <w:szCs w:val="24"/>
          <w:lang w:val="fr-BE"/>
        </w:rPr>
        <w:t>probabilité</w:t>
      </w:r>
      <w:r w:rsidRPr="006622B0">
        <w:rPr>
          <w:rFonts w:ascii="Aptos" w:hAnsi="Aptos" w:cs="Segoe UI"/>
          <w:color w:val="000000"/>
          <w:sz w:val="24"/>
          <w:szCs w:val="24"/>
          <w:lang w:val="fr-BE"/>
        </w:rPr>
        <w:t xml:space="preserve"> </w:t>
      </w:r>
      <w:r w:rsidRPr="006622B0">
        <w:rPr>
          <w:rFonts w:ascii="Aptos" w:hAnsi="Aptos" w:cs="Segoe UI"/>
          <w:color w:val="000000"/>
          <w:spacing w:val="1"/>
          <w:sz w:val="24"/>
          <w:szCs w:val="24"/>
          <w:lang w:val="fr-BE"/>
        </w:rPr>
        <w:t xml:space="preserve">de </w:t>
      </w:r>
      <w:r w:rsidRPr="006622B0">
        <w:rPr>
          <w:rFonts w:ascii="Aptos" w:hAnsi="Aptos" w:cs="Segoe UI"/>
          <w:color w:val="000000"/>
          <w:sz w:val="24"/>
          <w:szCs w:val="24"/>
          <w:lang w:val="fr-BE"/>
        </w:rPr>
        <w:t xml:space="preserve">transactions </w:t>
      </w:r>
      <w:r w:rsidRPr="006622B0">
        <w:rPr>
          <w:rFonts w:ascii="Aptos" w:hAnsi="Aptos" w:cs="Segoe UI"/>
          <w:color w:val="000000"/>
          <w:spacing w:val="-1"/>
          <w:sz w:val="24"/>
          <w:szCs w:val="24"/>
          <w:lang w:val="fr-BE"/>
        </w:rPr>
        <w:t xml:space="preserve">non </w:t>
      </w:r>
      <w:r w:rsidRPr="006622B0">
        <w:rPr>
          <w:rFonts w:ascii="Aptos" w:hAnsi="Aptos" w:cs="Segoe UI"/>
          <w:color w:val="000000"/>
          <w:spacing w:val="-4"/>
          <w:sz w:val="24"/>
          <w:szCs w:val="24"/>
          <w:lang w:val="fr-BE"/>
        </w:rPr>
        <w:t xml:space="preserve">autorisées </w:t>
      </w:r>
      <w:r w:rsidRPr="006622B0">
        <w:rPr>
          <w:rFonts w:ascii="Aptos" w:hAnsi="Aptos" w:cs="Segoe UI"/>
          <w:color w:val="000000"/>
          <w:sz w:val="24"/>
          <w:szCs w:val="24"/>
          <w:lang w:val="fr-BE"/>
        </w:rPr>
        <w:t>pour l'</w:t>
      </w:r>
      <w:r w:rsidRPr="006622B0">
        <w:rPr>
          <w:rFonts w:ascii="Aptos" w:hAnsi="Aptos" w:cs="Segoe UI"/>
          <w:color w:val="000000"/>
          <w:spacing w:val="1"/>
          <w:sz w:val="24"/>
          <w:szCs w:val="24"/>
          <w:lang w:val="fr-BE"/>
        </w:rPr>
        <w:t>entité</w:t>
      </w:r>
      <w:r w:rsidRPr="006622B0">
        <w:rPr>
          <w:rFonts w:ascii="Aptos" w:hAnsi="Aptos" w:cs="Segoe UI"/>
          <w:color w:val="000000"/>
          <w:sz w:val="24"/>
          <w:szCs w:val="24"/>
          <w:lang w:val="fr-BE"/>
        </w:rPr>
        <w:t>.</w:t>
      </w:r>
    </w:p>
    <w:p w14:paraId="0F81DE79" w14:textId="77777777" w:rsidR="00690700" w:rsidRPr="006622B0" w:rsidRDefault="00690700" w:rsidP="00690700">
      <w:pPr>
        <w:autoSpaceDE w:val="0"/>
        <w:autoSpaceDN w:val="0"/>
        <w:adjustRightInd w:val="0"/>
        <w:spacing w:after="0" w:line="260" w:lineRule="exact"/>
        <w:rPr>
          <w:rFonts w:ascii="Aptos" w:hAnsi="Aptos" w:cs="Segoe UI"/>
          <w:color w:val="000000"/>
          <w:sz w:val="24"/>
          <w:szCs w:val="24"/>
          <w:lang w:val="fr-BE"/>
        </w:rPr>
      </w:pPr>
      <w:r w:rsidRPr="006622B0">
        <w:rPr>
          <w:rFonts w:ascii="Aptos" w:hAnsi="Aptos" w:cs="Segoe UI"/>
          <w:color w:val="000000"/>
          <w:spacing w:val="1"/>
          <w:sz w:val="24"/>
          <w:szCs w:val="24"/>
          <w:lang w:val="fr-BE"/>
        </w:rPr>
        <w:t>14</w:t>
      </w:r>
      <w:r w:rsidRPr="006622B0">
        <w:rPr>
          <w:rFonts w:ascii="Aptos" w:hAnsi="Aptos" w:cs="Segoe UI"/>
          <w:color w:val="000000"/>
          <w:sz w:val="24"/>
          <w:szCs w:val="24"/>
          <w:lang w:val="fr-BE"/>
        </w:rPr>
        <w:t xml:space="preserve">. L'identifiant unique de l'entité sera indiqué sur la page suivante. </w:t>
      </w:r>
      <w:r w:rsidRPr="006622B0">
        <w:rPr>
          <w:rFonts w:ascii="Aptos" w:hAnsi="Aptos" w:cs="Segoe UI"/>
          <w:color w:val="000000"/>
          <w:spacing w:val="1"/>
          <w:sz w:val="24"/>
          <w:szCs w:val="24"/>
          <w:lang w:val="fr-BE"/>
        </w:rPr>
        <w:t>SAM</w:t>
      </w:r>
      <w:r w:rsidRPr="006622B0">
        <w:rPr>
          <w:rFonts w:ascii="Aptos" w:hAnsi="Aptos" w:cs="Segoe UI"/>
          <w:color w:val="000000"/>
          <w:sz w:val="24"/>
          <w:szCs w:val="24"/>
          <w:lang w:val="fr-BE"/>
        </w:rPr>
        <w:t xml:space="preserve">.gov enverra un courriel de confirmation avec votre </w:t>
      </w:r>
      <w:r w:rsidRPr="006622B0">
        <w:rPr>
          <w:rFonts w:ascii="Aptos" w:hAnsi="Aptos" w:cs="Segoe UI"/>
          <w:color w:val="000000"/>
          <w:spacing w:val="1"/>
          <w:sz w:val="24"/>
          <w:szCs w:val="24"/>
          <w:lang w:val="fr-BE"/>
        </w:rPr>
        <w:t xml:space="preserve">identifiant </w:t>
      </w:r>
      <w:r w:rsidRPr="006622B0">
        <w:rPr>
          <w:rFonts w:ascii="Aptos" w:hAnsi="Aptos" w:cs="Segoe UI"/>
          <w:color w:val="000000"/>
          <w:sz w:val="24"/>
          <w:szCs w:val="24"/>
          <w:lang w:val="fr-BE"/>
        </w:rPr>
        <w:t xml:space="preserve">unique </w:t>
      </w:r>
      <w:r w:rsidRPr="006622B0">
        <w:rPr>
          <w:rFonts w:ascii="Aptos" w:hAnsi="Aptos" w:cs="Segoe UI"/>
          <w:color w:val="000000"/>
          <w:spacing w:val="1"/>
          <w:sz w:val="24"/>
          <w:szCs w:val="24"/>
          <w:lang w:val="fr-BE"/>
        </w:rPr>
        <w:t>d'</w:t>
      </w:r>
      <w:r w:rsidRPr="006622B0">
        <w:rPr>
          <w:rFonts w:ascii="Aptos" w:hAnsi="Aptos" w:cs="Segoe UI"/>
          <w:color w:val="000000"/>
          <w:sz w:val="24"/>
          <w:szCs w:val="24"/>
          <w:lang w:val="fr-BE"/>
        </w:rPr>
        <w:t>entité.</w:t>
      </w:r>
      <w:r w:rsidRPr="006622B0">
        <w:rPr>
          <w:rFonts w:ascii="Aptos" w:hAnsi="Aptos" w:cs="Segoe UI"/>
          <w:noProof/>
          <w:color w:val="000000"/>
          <w:sz w:val="24"/>
          <w:szCs w:val="24"/>
          <w:lang w:val="fr-BE"/>
        </w:rPr>
        <w:drawing>
          <wp:inline distT="0" distB="0" distL="0" distR="0" wp14:anchorId="0DB86C03" wp14:editId="77146F60">
            <wp:extent cx="5943600" cy="5803900"/>
            <wp:effectExtent l="0" t="0" r="0" b="635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5803900"/>
                    </a:xfrm>
                    <a:prstGeom prst="rect">
                      <a:avLst/>
                    </a:prstGeom>
                    <a:noFill/>
                    <a:ln>
                      <a:noFill/>
                    </a:ln>
                  </pic:spPr>
                </pic:pic>
              </a:graphicData>
            </a:graphic>
          </wp:inline>
        </w:drawing>
      </w:r>
    </w:p>
    <w:p w14:paraId="04408135" w14:textId="77777777" w:rsidR="00690700" w:rsidRPr="006622B0" w:rsidRDefault="00690700" w:rsidP="00690700">
      <w:pPr>
        <w:autoSpaceDE w:val="0"/>
        <w:autoSpaceDN w:val="0"/>
        <w:adjustRightInd w:val="0"/>
        <w:spacing w:before="3" w:after="0"/>
        <w:ind w:left="360" w:right="684" w:hanging="360"/>
        <w:rPr>
          <w:rFonts w:ascii="Aptos" w:hAnsi="Aptos" w:cs="Segoe UI"/>
          <w:color w:val="000000"/>
          <w:sz w:val="24"/>
          <w:szCs w:val="24"/>
          <w:lang w:val="fr-BE"/>
        </w:rPr>
      </w:pPr>
      <w:r w:rsidRPr="006622B0">
        <w:rPr>
          <w:rFonts w:ascii="Aptos" w:hAnsi="Aptos" w:cs="Segoe UI"/>
          <w:color w:val="000000"/>
          <w:spacing w:val="1"/>
          <w:sz w:val="24"/>
          <w:szCs w:val="24"/>
          <w:lang w:val="fr-BE"/>
        </w:rPr>
        <w:t>14</w:t>
      </w:r>
      <w:r w:rsidRPr="006622B0">
        <w:rPr>
          <w:rFonts w:ascii="Aptos" w:hAnsi="Aptos" w:cs="Segoe UI"/>
          <w:color w:val="000000"/>
          <w:sz w:val="24"/>
          <w:szCs w:val="24"/>
          <w:lang w:val="fr-BE"/>
        </w:rPr>
        <w:t xml:space="preserve">. Si vous avez besoin de consulter l'identifiant unique de l'entité à partir de SAM à l'avenir ou de mettre à jour les </w:t>
      </w:r>
      <w:r w:rsidRPr="006622B0">
        <w:rPr>
          <w:rFonts w:ascii="Aptos" w:hAnsi="Aptos" w:cs="Segoe UI"/>
          <w:color w:val="000000"/>
          <w:spacing w:val="-1"/>
          <w:sz w:val="24"/>
          <w:szCs w:val="24"/>
          <w:lang w:val="fr-BE"/>
        </w:rPr>
        <w:t>informations relatives</w:t>
      </w:r>
      <w:r w:rsidRPr="006622B0">
        <w:rPr>
          <w:rFonts w:ascii="Aptos" w:hAnsi="Aptos" w:cs="Segoe UI"/>
          <w:color w:val="000000"/>
          <w:sz w:val="24"/>
          <w:szCs w:val="24"/>
          <w:lang w:val="fr-BE"/>
        </w:rPr>
        <w:t xml:space="preserve"> à l'</w:t>
      </w:r>
      <w:r w:rsidRPr="006622B0">
        <w:rPr>
          <w:rFonts w:ascii="Aptos" w:hAnsi="Aptos" w:cs="Segoe UI"/>
          <w:color w:val="000000"/>
          <w:spacing w:val="-1"/>
          <w:sz w:val="24"/>
          <w:szCs w:val="24"/>
          <w:lang w:val="fr-BE"/>
        </w:rPr>
        <w:t>organisation</w:t>
      </w:r>
      <w:r w:rsidRPr="006622B0">
        <w:rPr>
          <w:rFonts w:ascii="Aptos" w:hAnsi="Aptos" w:cs="Segoe UI"/>
          <w:color w:val="000000"/>
          <w:sz w:val="24"/>
          <w:szCs w:val="24"/>
          <w:lang w:val="fr-BE"/>
        </w:rPr>
        <w:t xml:space="preserve">, connectez-vous à </w:t>
      </w:r>
      <w:r w:rsidRPr="006622B0">
        <w:rPr>
          <w:rFonts w:ascii="Aptos" w:hAnsi="Aptos" w:cs="Segoe UI"/>
          <w:color w:val="000000"/>
          <w:spacing w:val="1"/>
          <w:sz w:val="24"/>
          <w:szCs w:val="24"/>
          <w:lang w:val="fr-BE"/>
        </w:rPr>
        <w:t>SAM</w:t>
      </w:r>
      <w:r w:rsidRPr="006622B0">
        <w:rPr>
          <w:rFonts w:ascii="Aptos" w:hAnsi="Aptos" w:cs="Segoe UI"/>
          <w:color w:val="000000"/>
          <w:spacing w:val="-3"/>
          <w:sz w:val="24"/>
          <w:szCs w:val="24"/>
          <w:lang w:val="fr-BE"/>
        </w:rPr>
        <w:t>.</w:t>
      </w:r>
      <w:r w:rsidRPr="006622B0">
        <w:rPr>
          <w:rFonts w:ascii="Aptos" w:hAnsi="Aptos" w:cs="Segoe UI"/>
          <w:color w:val="000000"/>
          <w:sz w:val="24"/>
          <w:szCs w:val="24"/>
          <w:lang w:val="fr-BE"/>
        </w:rPr>
        <w:t xml:space="preserve">gov et accédez au </w:t>
      </w:r>
      <w:r w:rsidRPr="006622B0">
        <w:rPr>
          <w:rFonts w:ascii="Aptos" w:hAnsi="Aptos" w:cs="Segoe UI"/>
          <w:color w:val="000000"/>
          <w:spacing w:val="1"/>
          <w:sz w:val="24"/>
          <w:szCs w:val="24"/>
          <w:lang w:val="fr-BE"/>
        </w:rPr>
        <w:t>widget "</w:t>
      </w:r>
      <w:proofErr w:type="spellStart"/>
      <w:r w:rsidRPr="006622B0">
        <w:rPr>
          <w:rFonts w:ascii="Aptos" w:hAnsi="Aptos" w:cs="Segoe UI"/>
          <w:color w:val="000000"/>
          <w:sz w:val="24"/>
          <w:szCs w:val="24"/>
          <w:lang w:val="fr-BE"/>
        </w:rPr>
        <w:t>Entity</w:t>
      </w:r>
      <w:proofErr w:type="spellEnd"/>
      <w:r w:rsidRPr="006622B0">
        <w:rPr>
          <w:rFonts w:ascii="Aptos" w:hAnsi="Aptos" w:cs="Segoe UI"/>
          <w:color w:val="000000"/>
          <w:sz w:val="24"/>
          <w:szCs w:val="24"/>
          <w:lang w:val="fr-BE"/>
        </w:rPr>
        <w:t xml:space="preserve"> Management" (gestion des entités).</w:t>
      </w:r>
    </w:p>
    <w:p w14:paraId="39A9790A" w14:textId="77777777" w:rsidR="00690700" w:rsidRPr="006622B0" w:rsidRDefault="00690700" w:rsidP="00690700">
      <w:pPr>
        <w:autoSpaceDE w:val="0"/>
        <w:autoSpaceDN w:val="0"/>
        <w:adjustRightInd w:val="0"/>
        <w:spacing w:before="9" w:after="0" w:line="110" w:lineRule="exact"/>
        <w:rPr>
          <w:rFonts w:ascii="Aptos" w:hAnsi="Aptos" w:cs="Segoe UI"/>
          <w:color w:val="000000"/>
          <w:sz w:val="24"/>
          <w:szCs w:val="24"/>
          <w:lang w:val="fr-BE"/>
        </w:rPr>
      </w:pPr>
    </w:p>
    <w:p w14:paraId="3595439C" w14:textId="77777777" w:rsidR="00690700" w:rsidRPr="006622B0" w:rsidRDefault="00690700" w:rsidP="00690700">
      <w:pPr>
        <w:autoSpaceDE w:val="0"/>
        <w:autoSpaceDN w:val="0"/>
        <w:adjustRightInd w:val="0"/>
        <w:spacing w:after="0" w:line="200" w:lineRule="exact"/>
        <w:rPr>
          <w:rFonts w:ascii="Aptos" w:hAnsi="Aptos" w:cs="Segoe UI"/>
          <w:color w:val="000000"/>
          <w:sz w:val="24"/>
          <w:szCs w:val="24"/>
          <w:lang w:val="fr-BE"/>
        </w:rPr>
      </w:pPr>
    </w:p>
    <w:p w14:paraId="3A4F7C62" w14:textId="77777777" w:rsidR="00690700" w:rsidRPr="006622B0" w:rsidRDefault="00690700" w:rsidP="00690700">
      <w:pPr>
        <w:autoSpaceDE w:val="0"/>
        <w:autoSpaceDN w:val="0"/>
        <w:adjustRightInd w:val="0"/>
        <w:spacing w:after="0"/>
        <w:ind w:left="360"/>
        <w:rPr>
          <w:rFonts w:ascii="Aptos" w:hAnsi="Aptos" w:cs="Segoe UI"/>
          <w:color w:val="000000"/>
          <w:sz w:val="24"/>
          <w:szCs w:val="24"/>
          <w:lang w:val="fr-BE"/>
        </w:rPr>
      </w:pPr>
      <w:r w:rsidRPr="006622B0">
        <w:rPr>
          <w:rFonts w:ascii="Aptos" w:hAnsi="Aptos" w:cs="Segoe UI"/>
          <w:noProof/>
          <w:color w:val="000000"/>
          <w:sz w:val="24"/>
          <w:szCs w:val="24"/>
          <w:lang w:val="fr-BE"/>
        </w:rPr>
        <w:drawing>
          <wp:inline distT="0" distB="0" distL="0" distR="0" wp14:anchorId="6601B03B" wp14:editId="69D2B919">
            <wp:extent cx="5911850" cy="33337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11850" cy="3333750"/>
                    </a:xfrm>
                    <a:prstGeom prst="rect">
                      <a:avLst/>
                    </a:prstGeom>
                    <a:noFill/>
                    <a:ln>
                      <a:noFill/>
                    </a:ln>
                  </pic:spPr>
                </pic:pic>
              </a:graphicData>
            </a:graphic>
          </wp:inline>
        </w:drawing>
      </w:r>
    </w:p>
    <w:p w14:paraId="166384BC" w14:textId="77777777" w:rsidR="00690700" w:rsidRPr="006622B0" w:rsidRDefault="00690700" w:rsidP="00690700">
      <w:pPr>
        <w:contextualSpacing/>
        <w:rPr>
          <w:rFonts w:ascii="Aptos" w:hAnsi="Aptos" w:cs="Segoe UI"/>
          <w:b/>
          <w:bCs/>
          <w:sz w:val="24"/>
          <w:szCs w:val="24"/>
          <w:lang w:val="fr-BE"/>
        </w:rPr>
      </w:pPr>
    </w:p>
    <w:p w14:paraId="02E7DE91" w14:textId="77777777" w:rsidR="00690700" w:rsidRPr="006622B0" w:rsidRDefault="00690700" w:rsidP="00690700">
      <w:pPr>
        <w:contextualSpacing/>
        <w:rPr>
          <w:rFonts w:ascii="Aptos" w:hAnsi="Aptos" w:cs="Segoe UI"/>
          <w:b/>
          <w:bCs/>
          <w:sz w:val="24"/>
          <w:szCs w:val="24"/>
          <w:lang w:val="fr-BE"/>
        </w:rPr>
      </w:pPr>
    </w:p>
    <w:p w14:paraId="145211FB" w14:textId="77777777" w:rsidR="00690700" w:rsidRPr="006622B0" w:rsidRDefault="00690700" w:rsidP="00690700">
      <w:pPr>
        <w:contextualSpacing/>
        <w:rPr>
          <w:rFonts w:ascii="Aptos" w:hAnsi="Aptos" w:cs="Segoe UI"/>
          <w:b/>
          <w:bCs/>
          <w:sz w:val="24"/>
          <w:szCs w:val="24"/>
          <w:lang w:val="fr-BE"/>
        </w:rPr>
      </w:pPr>
    </w:p>
    <w:p w14:paraId="2B889198" w14:textId="77777777" w:rsidR="00690700" w:rsidRPr="006622B0" w:rsidRDefault="00690700" w:rsidP="00690700">
      <w:pPr>
        <w:contextualSpacing/>
        <w:rPr>
          <w:rFonts w:ascii="Aptos" w:hAnsi="Aptos" w:cs="Segoe UI"/>
          <w:b/>
          <w:bCs/>
          <w:sz w:val="24"/>
          <w:szCs w:val="24"/>
          <w:lang w:val="fr-BE"/>
        </w:rPr>
      </w:pPr>
    </w:p>
    <w:p w14:paraId="314642AB" w14:textId="77777777" w:rsidR="00690700" w:rsidRPr="006622B0" w:rsidRDefault="00690700" w:rsidP="00690700">
      <w:pPr>
        <w:contextualSpacing/>
        <w:rPr>
          <w:rFonts w:ascii="Aptos" w:hAnsi="Aptos" w:cs="Segoe UI"/>
          <w:b/>
          <w:bCs/>
          <w:sz w:val="24"/>
          <w:szCs w:val="24"/>
          <w:lang w:val="fr-BE"/>
        </w:rPr>
      </w:pPr>
    </w:p>
    <w:p w14:paraId="6F787AC7" w14:textId="77777777" w:rsidR="00690700" w:rsidRPr="006622B0" w:rsidRDefault="00690700" w:rsidP="00690700">
      <w:pPr>
        <w:contextualSpacing/>
        <w:rPr>
          <w:rFonts w:ascii="Aptos" w:hAnsi="Aptos" w:cs="Segoe UI"/>
          <w:b/>
          <w:bCs/>
          <w:sz w:val="24"/>
          <w:szCs w:val="24"/>
          <w:lang w:val="fr-BE"/>
        </w:rPr>
      </w:pPr>
    </w:p>
    <w:p w14:paraId="2C9E25B8" w14:textId="77777777" w:rsidR="00C46AB7" w:rsidRPr="006622B0" w:rsidRDefault="00C46AB7" w:rsidP="00C46AB7">
      <w:pPr>
        <w:spacing w:after="0"/>
        <w:rPr>
          <w:sz w:val="24"/>
          <w:szCs w:val="24"/>
          <w:lang w:val="fr-BE"/>
        </w:rPr>
      </w:pPr>
      <w:r w:rsidRPr="006622B0">
        <w:rPr>
          <w:sz w:val="24"/>
          <w:szCs w:val="24"/>
          <w:lang w:val="fr-BE"/>
        </w:rPr>
        <w:br w:type="page"/>
      </w:r>
    </w:p>
    <w:p w14:paraId="63957205" w14:textId="5E0CEE83" w:rsidR="003C5724" w:rsidRPr="006622B0" w:rsidRDefault="003C5724" w:rsidP="003C5724">
      <w:pPr>
        <w:keepNext/>
        <w:keepLines/>
        <w:shd w:val="clear" w:color="auto" w:fill="FBE4D5"/>
        <w:spacing w:before="200" w:after="0"/>
        <w:ind w:left="936" w:hanging="576"/>
        <w:jc w:val="center"/>
        <w:outlineLvl w:val="1"/>
        <w:rPr>
          <w:rFonts w:ascii="Aptos" w:hAnsi="Aptos" w:cs="Segoe UI"/>
          <w:b/>
          <w:bCs/>
          <w:sz w:val="24"/>
          <w:szCs w:val="24"/>
          <w:lang w:val="fr-BE"/>
        </w:rPr>
      </w:pPr>
      <w:bookmarkStart w:id="43" w:name="_Toc187053447"/>
      <w:r w:rsidRPr="006622B0">
        <w:rPr>
          <w:rFonts w:ascii="Aptos" w:eastAsia="Times New Roman" w:hAnsi="Aptos" w:cs="Segoe UI"/>
          <w:b/>
          <w:bCs/>
          <w:iCs/>
          <w:sz w:val="28"/>
          <w:szCs w:val="28"/>
          <w:lang w:val="fr-BE"/>
        </w:rPr>
        <w:lastRenderedPageBreak/>
        <w:t>Annexe G : Checklist</w:t>
      </w:r>
      <w:bookmarkEnd w:id="43"/>
    </w:p>
    <w:p w14:paraId="1068DC9E" w14:textId="77777777" w:rsidR="00C46AB7" w:rsidRPr="006622B0" w:rsidRDefault="00C46AB7" w:rsidP="00C46AB7">
      <w:pPr>
        <w:spacing w:after="0"/>
        <w:rPr>
          <w:rFonts w:ascii="Aptos" w:hAnsi="Aptos" w:cs="Segoe UI"/>
          <w:sz w:val="28"/>
          <w:szCs w:val="28"/>
          <w:lang w:val="fr-BE"/>
        </w:rPr>
      </w:pPr>
    </w:p>
    <w:p w14:paraId="7E9516DF" w14:textId="77777777" w:rsidR="008C5B96" w:rsidRPr="006622B0" w:rsidRDefault="008C5B96" w:rsidP="002511E6">
      <w:pPr>
        <w:rPr>
          <w:lang w:val="fr-BE"/>
        </w:rPr>
      </w:pPr>
    </w:p>
    <w:p w14:paraId="389B73B4" w14:textId="0791F59C" w:rsidR="00A5663F" w:rsidRPr="006622B0" w:rsidRDefault="00A5663F" w:rsidP="002511E6">
      <w:pPr>
        <w:rPr>
          <w:lang w:val="fr-BE"/>
        </w:rPr>
      </w:pPr>
      <w:proofErr w:type="gramStart"/>
      <w:r w:rsidRPr="006622B0">
        <w:rPr>
          <w:lang w:val="fr-BE"/>
        </w:rPr>
        <w:t>Off</w:t>
      </w:r>
      <w:r w:rsidR="003C5724" w:rsidRPr="006622B0">
        <w:rPr>
          <w:lang w:val="fr-BE"/>
        </w:rPr>
        <w:t>rant</w:t>
      </w:r>
      <w:r w:rsidRPr="006622B0">
        <w:rPr>
          <w:lang w:val="fr-BE"/>
        </w:rPr>
        <w:t>:</w:t>
      </w:r>
      <w:proofErr w:type="gramEnd"/>
      <w:r w:rsidRPr="006622B0">
        <w:rPr>
          <w:lang w:val="fr-BE"/>
        </w:rPr>
        <w:t xml:space="preserve"> __________________________________________________________________________</w:t>
      </w:r>
    </w:p>
    <w:p w14:paraId="3EB2A29F" w14:textId="27CF0791" w:rsidR="00A5663F" w:rsidRPr="006622B0" w:rsidRDefault="003C5724" w:rsidP="002511E6">
      <w:pPr>
        <w:rPr>
          <w:lang w:val="fr-BE"/>
        </w:rPr>
      </w:pPr>
      <w:proofErr w:type="spellStart"/>
      <w:r w:rsidRPr="006622B0">
        <w:rPr>
          <w:lang w:val="fr-BE"/>
        </w:rPr>
        <w:t xml:space="preserve">Avez </w:t>
      </w:r>
      <w:proofErr w:type="gramStart"/>
      <w:r w:rsidRPr="006622B0">
        <w:rPr>
          <w:lang w:val="fr-BE"/>
        </w:rPr>
        <w:t>vous</w:t>
      </w:r>
      <w:proofErr w:type="spellEnd"/>
      <w:r w:rsidR="00A5663F" w:rsidRPr="006622B0">
        <w:rPr>
          <w:lang w:val="fr-BE"/>
        </w:rPr>
        <w:t>?</w:t>
      </w:r>
      <w:proofErr w:type="gramEnd"/>
      <w:r w:rsidR="00A5663F" w:rsidRPr="006622B0">
        <w:rPr>
          <w:lang w:val="fr-BE"/>
        </w:rPr>
        <w:t xml:space="preserve"> </w:t>
      </w:r>
    </w:p>
    <w:p w14:paraId="66158C9E" w14:textId="13B15563" w:rsidR="00A5663F" w:rsidRPr="006622B0" w:rsidRDefault="00DE0E7B" w:rsidP="002511E6">
      <w:pPr>
        <w:rPr>
          <w:lang w:val="fr-BE"/>
        </w:rPr>
      </w:pPr>
      <w:r w:rsidRPr="006622B0">
        <w:rPr>
          <w:lang w:val="fr-BE"/>
        </w:rPr>
        <w:fldChar w:fldCharType="begin">
          <w:ffData>
            <w:name w:val="Check1"/>
            <w:enabled/>
            <w:calcOnExit w:val="0"/>
            <w:checkBox>
              <w:sizeAuto/>
              <w:default w:val="0"/>
            </w:checkBox>
          </w:ffData>
        </w:fldChar>
      </w:r>
      <w:r w:rsidR="00A5663F" w:rsidRPr="006622B0">
        <w:rPr>
          <w:lang w:val="fr-BE"/>
        </w:rPr>
        <w:instrText xml:space="preserve"> FORMCHECKBOX </w:instrText>
      </w:r>
      <w:r w:rsidR="00D906DD">
        <w:rPr>
          <w:lang w:val="fr-BE"/>
        </w:rPr>
      </w:r>
      <w:r w:rsidR="00D906DD">
        <w:rPr>
          <w:lang w:val="fr-BE"/>
        </w:rPr>
        <w:fldChar w:fldCharType="separate"/>
      </w:r>
      <w:r w:rsidRPr="006622B0">
        <w:rPr>
          <w:lang w:val="fr-BE"/>
        </w:rPr>
        <w:fldChar w:fldCharType="end"/>
      </w:r>
      <w:r w:rsidR="00A5663F" w:rsidRPr="006622B0">
        <w:rPr>
          <w:lang w:val="fr-BE"/>
        </w:rPr>
        <w:tab/>
      </w:r>
      <w:r w:rsidR="00C10E19" w:rsidRPr="006622B0">
        <w:rPr>
          <w:lang w:val="fr-BE"/>
        </w:rPr>
        <w:t>Soumis votre proposition à DAI dans une enveloppe scellée à l'adresse (électronique ou postale) indiquée dans les instructions générales ci-</w:t>
      </w:r>
      <w:proofErr w:type="gramStart"/>
      <w:r w:rsidR="00C10E19" w:rsidRPr="006622B0">
        <w:rPr>
          <w:lang w:val="fr-BE"/>
        </w:rPr>
        <w:t>dessus</w:t>
      </w:r>
      <w:r w:rsidR="00A5663F" w:rsidRPr="006622B0">
        <w:rPr>
          <w:lang w:val="fr-BE"/>
        </w:rPr>
        <w:t>?</w:t>
      </w:r>
      <w:proofErr w:type="gramEnd"/>
    </w:p>
    <w:p w14:paraId="3F0E5C98" w14:textId="77777777" w:rsidR="008C3A7A" w:rsidRPr="006622B0" w:rsidRDefault="008C3A7A" w:rsidP="002511E6">
      <w:pPr>
        <w:rPr>
          <w:lang w:val="fr-BE"/>
        </w:rPr>
      </w:pPr>
      <w:r w:rsidRPr="006622B0">
        <w:rPr>
          <w:lang w:val="fr-BE"/>
        </w:rPr>
        <w:t>Votre proposition comprend-elle les éléments suivants ?</w:t>
      </w:r>
    </w:p>
    <w:p w14:paraId="55679AE8" w14:textId="77777777" w:rsidR="008C3A7A" w:rsidRPr="006622B0" w:rsidRDefault="00DE0E7B" w:rsidP="008C3A7A">
      <w:pPr>
        <w:rPr>
          <w:lang w:val="fr-BE"/>
        </w:rPr>
      </w:pPr>
      <w:r w:rsidRPr="006622B0">
        <w:rPr>
          <w:lang w:val="fr-BE"/>
        </w:rPr>
        <w:fldChar w:fldCharType="begin">
          <w:ffData>
            <w:name w:val="Check10"/>
            <w:enabled/>
            <w:calcOnExit w:val="0"/>
            <w:checkBox>
              <w:sizeAuto/>
              <w:default w:val="0"/>
            </w:checkBox>
          </w:ffData>
        </w:fldChar>
      </w:r>
      <w:r w:rsidR="00A5663F" w:rsidRPr="006622B0">
        <w:rPr>
          <w:lang w:val="fr-BE"/>
        </w:rPr>
        <w:instrText xml:space="preserve"> FORMCHECKBOX </w:instrText>
      </w:r>
      <w:r w:rsidR="00D906DD">
        <w:rPr>
          <w:lang w:val="fr-BE"/>
        </w:rPr>
      </w:r>
      <w:r w:rsidR="00D906DD">
        <w:rPr>
          <w:lang w:val="fr-BE"/>
        </w:rPr>
        <w:fldChar w:fldCharType="separate"/>
      </w:r>
      <w:r w:rsidRPr="006622B0">
        <w:rPr>
          <w:lang w:val="fr-BE"/>
        </w:rPr>
        <w:fldChar w:fldCharType="end"/>
      </w:r>
      <w:r w:rsidR="00A5663F" w:rsidRPr="006622B0">
        <w:rPr>
          <w:lang w:val="fr-BE"/>
        </w:rPr>
        <w:tab/>
      </w:r>
      <w:r w:rsidR="008C3A7A" w:rsidRPr="006622B0">
        <w:rPr>
          <w:lang w:val="fr-BE"/>
        </w:rPr>
        <w:t>Lettre de motivation signée (utilisez le modèle en annexe B)</w:t>
      </w:r>
    </w:p>
    <w:p w14:paraId="7F702F31" w14:textId="1B7E890E" w:rsidR="00CE38B9" w:rsidRPr="006622B0" w:rsidRDefault="00DE0E7B" w:rsidP="008C3A7A">
      <w:pPr>
        <w:rPr>
          <w:i/>
          <w:lang w:val="fr-BE"/>
        </w:rPr>
      </w:pPr>
      <w:r w:rsidRPr="006622B0">
        <w:rPr>
          <w:lang w:val="fr-BE"/>
        </w:rPr>
        <w:fldChar w:fldCharType="begin">
          <w:ffData>
            <w:name w:val="Check10"/>
            <w:enabled/>
            <w:calcOnExit w:val="0"/>
            <w:checkBox>
              <w:sizeAuto/>
              <w:default w:val="0"/>
            </w:checkBox>
          </w:ffData>
        </w:fldChar>
      </w:r>
      <w:r w:rsidR="00CE38B9" w:rsidRPr="006622B0">
        <w:rPr>
          <w:lang w:val="fr-BE"/>
        </w:rPr>
        <w:instrText xml:space="preserve"> FORMCHECKBOX </w:instrText>
      </w:r>
      <w:r w:rsidR="00D906DD">
        <w:rPr>
          <w:lang w:val="fr-BE"/>
        </w:rPr>
      </w:r>
      <w:r w:rsidR="00D906DD">
        <w:rPr>
          <w:lang w:val="fr-BE"/>
        </w:rPr>
        <w:fldChar w:fldCharType="separate"/>
      </w:r>
      <w:r w:rsidRPr="006622B0">
        <w:rPr>
          <w:lang w:val="fr-BE"/>
        </w:rPr>
        <w:fldChar w:fldCharType="end"/>
      </w:r>
      <w:r w:rsidR="00CE38B9" w:rsidRPr="006622B0">
        <w:rPr>
          <w:lang w:val="fr-BE"/>
        </w:rPr>
        <w:tab/>
      </w:r>
      <w:r w:rsidR="00AF7E49" w:rsidRPr="006622B0">
        <w:rPr>
          <w:lang w:val="fr-BE"/>
        </w:rPr>
        <w:t>Propositions techniques et financières séparées, scellées et étiquetées individuellement comme Volume I et Volume II respectivement</w:t>
      </w:r>
    </w:p>
    <w:p w14:paraId="0DCF573A" w14:textId="1752E29E" w:rsidR="00A5663F" w:rsidRPr="006622B0" w:rsidRDefault="00DE0E7B" w:rsidP="002511E6">
      <w:pPr>
        <w:rPr>
          <w:i/>
          <w:lang w:val="fr-BE"/>
        </w:rPr>
      </w:pPr>
      <w:r w:rsidRPr="006622B0">
        <w:rPr>
          <w:lang w:val="fr-BE"/>
        </w:rPr>
        <w:fldChar w:fldCharType="begin">
          <w:ffData>
            <w:name w:val="Check9"/>
            <w:enabled/>
            <w:calcOnExit w:val="0"/>
            <w:checkBox>
              <w:sizeAuto/>
              <w:default w:val="0"/>
            </w:checkBox>
          </w:ffData>
        </w:fldChar>
      </w:r>
      <w:r w:rsidR="00A5663F" w:rsidRPr="006622B0">
        <w:rPr>
          <w:lang w:val="fr-BE"/>
        </w:rPr>
        <w:instrText xml:space="preserve"> FORMCHECKBOX </w:instrText>
      </w:r>
      <w:r w:rsidR="00D906DD">
        <w:rPr>
          <w:lang w:val="fr-BE"/>
        </w:rPr>
      </w:r>
      <w:r w:rsidR="00D906DD">
        <w:rPr>
          <w:lang w:val="fr-BE"/>
        </w:rPr>
        <w:fldChar w:fldCharType="separate"/>
      </w:r>
      <w:r w:rsidRPr="006622B0">
        <w:rPr>
          <w:lang w:val="fr-BE"/>
        </w:rPr>
        <w:fldChar w:fldCharType="end"/>
      </w:r>
      <w:r w:rsidR="00A5663F" w:rsidRPr="006622B0">
        <w:rPr>
          <w:lang w:val="fr-BE"/>
        </w:rPr>
        <w:tab/>
      </w:r>
      <w:r w:rsidR="00F60F9B" w:rsidRPr="006622B0">
        <w:rPr>
          <w:lang w:val="fr-BE"/>
        </w:rPr>
        <w:t>Proposition du produit ou du service qui répond aux exigences techniques conformément à l'annexe A</w:t>
      </w:r>
    </w:p>
    <w:p w14:paraId="6651F940" w14:textId="313B62B8" w:rsidR="006B3CE5" w:rsidRPr="006622B0" w:rsidRDefault="00DE0E7B" w:rsidP="002511E6">
      <w:pPr>
        <w:rPr>
          <w:lang w:val="fr-BE"/>
        </w:rPr>
      </w:pPr>
      <w:r w:rsidRPr="006622B0">
        <w:rPr>
          <w:lang w:val="fr-BE"/>
        </w:rPr>
        <w:fldChar w:fldCharType="begin">
          <w:ffData>
            <w:name w:val="Check9"/>
            <w:enabled/>
            <w:calcOnExit w:val="0"/>
            <w:checkBox>
              <w:sizeAuto/>
              <w:default w:val="0"/>
            </w:checkBox>
          </w:ffData>
        </w:fldChar>
      </w:r>
      <w:r w:rsidR="00A5663F" w:rsidRPr="006622B0">
        <w:rPr>
          <w:lang w:val="fr-BE"/>
        </w:rPr>
        <w:instrText xml:space="preserve"> FORMCHECKBOX </w:instrText>
      </w:r>
      <w:r w:rsidR="00D906DD">
        <w:rPr>
          <w:lang w:val="fr-BE"/>
        </w:rPr>
      </w:r>
      <w:r w:rsidR="00D906DD">
        <w:rPr>
          <w:lang w:val="fr-BE"/>
        </w:rPr>
        <w:fldChar w:fldCharType="separate"/>
      </w:r>
      <w:r w:rsidRPr="006622B0">
        <w:rPr>
          <w:lang w:val="fr-BE"/>
        </w:rPr>
        <w:fldChar w:fldCharType="end"/>
      </w:r>
      <w:r w:rsidR="00A5663F" w:rsidRPr="006622B0">
        <w:rPr>
          <w:lang w:val="fr-BE"/>
        </w:rPr>
        <w:tab/>
      </w:r>
      <w:r w:rsidR="00F60F9B" w:rsidRPr="006622B0">
        <w:rPr>
          <w:lang w:val="fr-BE"/>
        </w:rPr>
        <w:t>Réponse à chacun des critères d'évaluation</w:t>
      </w:r>
    </w:p>
    <w:p w14:paraId="71D3FA64" w14:textId="7AFA8F8E" w:rsidR="006B3CE5" w:rsidRPr="006622B0" w:rsidRDefault="00DE0E7B" w:rsidP="002511E6">
      <w:pPr>
        <w:rPr>
          <w:lang w:val="fr-BE"/>
        </w:rPr>
      </w:pPr>
      <w:r w:rsidRPr="006622B0">
        <w:rPr>
          <w:lang w:val="fr-BE"/>
        </w:rPr>
        <w:fldChar w:fldCharType="begin">
          <w:ffData>
            <w:name w:val="Check4"/>
            <w:enabled/>
            <w:calcOnExit w:val="0"/>
            <w:checkBox>
              <w:sizeAuto/>
              <w:default w:val="0"/>
            </w:checkBox>
          </w:ffData>
        </w:fldChar>
      </w:r>
      <w:r w:rsidR="00A5663F" w:rsidRPr="006622B0">
        <w:rPr>
          <w:lang w:val="fr-BE"/>
        </w:rPr>
        <w:instrText xml:space="preserve"> FORMCHECKBOX </w:instrText>
      </w:r>
      <w:r w:rsidR="00D906DD">
        <w:rPr>
          <w:lang w:val="fr-BE"/>
        </w:rPr>
      </w:r>
      <w:r w:rsidR="00D906DD">
        <w:rPr>
          <w:lang w:val="fr-BE"/>
        </w:rPr>
        <w:fldChar w:fldCharType="separate"/>
      </w:r>
      <w:r w:rsidRPr="006622B0">
        <w:rPr>
          <w:lang w:val="fr-BE"/>
        </w:rPr>
        <w:fldChar w:fldCharType="end"/>
      </w:r>
      <w:r w:rsidR="00A5663F" w:rsidRPr="006622B0">
        <w:rPr>
          <w:lang w:val="fr-BE"/>
        </w:rPr>
        <w:tab/>
      </w:r>
      <w:proofErr w:type="spellStart"/>
      <w:proofErr w:type="gramStart"/>
      <w:r w:rsidR="00845AC5" w:rsidRPr="006622B0">
        <w:rPr>
          <w:lang w:val="fr-BE"/>
        </w:rPr>
        <w:t>ocuments</w:t>
      </w:r>
      <w:proofErr w:type="spellEnd"/>
      <w:proofErr w:type="gramEnd"/>
      <w:r w:rsidR="00845AC5" w:rsidRPr="006622B0">
        <w:rPr>
          <w:lang w:val="fr-BE"/>
        </w:rPr>
        <w:t xml:space="preserve"> utilisés pour déterminer la responsabilité</w:t>
      </w:r>
    </w:p>
    <w:p w14:paraId="6C39CEFA" w14:textId="29EFEA01" w:rsidR="008623FD" w:rsidRPr="006622B0" w:rsidRDefault="00DE0E7B" w:rsidP="002511E6">
      <w:pPr>
        <w:rPr>
          <w:lang w:val="fr-BE"/>
        </w:rPr>
      </w:pPr>
      <w:r w:rsidRPr="006622B0">
        <w:rPr>
          <w:lang w:val="fr-BE"/>
        </w:rPr>
        <w:fldChar w:fldCharType="begin">
          <w:ffData>
            <w:name w:val="Check6"/>
            <w:enabled/>
            <w:calcOnExit w:val="0"/>
            <w:checkBox>
              <w:sizeAuto/>
              <w:default w:val="0"/>
            </w:checkBox>
          </w:ffData>
        </w:fldChar>
      </w:r>
      <w:r w:rsidR="008623FD" w:rsidRPr="006622B0">
        <w:rPr>
          <w:lang w:val="fr-BE"/>
        </w:rPr>
        <w:instrText xml:space="preserve"> FORMCHECKBOX </w:instrText>
      </w:r>
      <w:r w:rsidR="00D906DD">
        <w:rPr>
          <w:lang w:val="fr-BE"/>
        </w:rPr>
      </w:r>
      <w:r w:rsidR="00D906DD">
        <w:rPr>
          <w:lang w:val="fr-BE"/>
        </w:rPr>
        <w:fldChar w:fldCharType="separate"/>
      </w:r>
      <w:r w:rsidRPr="006622B0">
        <w:rPr>
          <w:lang w:val="fr-BE"/>
        </w:rPr>
        <w:fldChar w:fldCharType="end"/>
      </w:r>
      <w:r w:rsidR="008623FD" w:rsidRPr="006622B0">
        <w:rPr>
          <w:lang w:val="fr-BE"/>
        </w:rPr>
        <w:tab/>
        <w:t xml:space="preserve">Evidence </w:t>
      </w:r>
      <w:r w:rsidR="00845AC5" w:rsidRPr="006622B0">
        <w:rPr>
          <w:lang w:val="fr-BE"/>
        </w:rPr>
        <w:t>de</w:t>
      </w:r>
      <w:r w:rsidR="008623FD" w:rsidRPr="006622B0">
        <w:rPr>
          <w:lang w:val="fr-BE"/>
        </w:rPr>
        <w:t xml:space="preserve"> </w:t>
      </w:r>
      <w:r w:rsidR="00845AC5" w:rsidRPr="006622B0">
        <w:rPr>
          <w:lang w:val="fr-BE"/>
        </w:rPr>
        <w:t>l’</w:t>
      </w:r>
      <w:r w:rsidR="002815EA" w:rsidRPr="006622B0">
        <w:rPr>
          <w:lang w:val="fr-BE"/>
        </w:rPr>
        <w:t xml:space="preserve">Unique </w:t>
      </w:r>
      <w:proofErr w:type="spellStart"/>
      <w:r w:rsidR="002815EA" w:rsidRPr="006622B0">
        <w:rPr>
          <w:lang w:val="fr-BE"/>
        </w:rPr>
        <w:t>Entity</w:t>
      </w:r>
      <w:proofErr w:type="spellEnd"/>
      <w:r w:rsidR="002815EA" w:rsidRPr="006622B0">
        <w:rPr>
          <w:lang w:val="fr-BE"/>
        </w:rPr>
        <w:t xml:space="preserve"> ID (SAM)</w:t>
      </w:r>
    </w:p>
    <w:p w14:paraId="00C64862" w14:textId="16644E57" w:rsidR="00A5663F" w:rsidRPr="006622B0" w:rsidRDefault="00DE0E7B" w:rsidP="002511E6">
      <w:pPr>
        <w:rPr>
          <w:i/>
          <w:lang w:val="fr-BE"/>
        </w:rPr>
      </w:pPr>
      <w:r w:rsidRPr="006622B0">
        <w:rPr>
          <w:lang w:val="fr-BE"/>
        </w:rPr>
        <w:fldChar w:fldCharType="begin">
          <w:ffData>
            <w:name w:val="Check6"/>
            <w:enabled/>
            <w:calcOnExit w:val="0"/>
            <w:checkBox>
              <w:sizeAuto/>
              <w:default w:val="0"/>
            </w:checkBox>
          </w:ffData>
        </w:fldChar>
      </w:r>
      <w:r w:rsidR="006B3CE5" w:rsidRPr="006622B0">
        <w:rPr>
          <w:lang w:val="fr-BE"/>
        </w:rPr>
        <w:instrText xml:space="preserve"> FORMCHECKBOX </w:instrText>
      </w:r>
      <w:r w:rsidR="00D906DD">
        <w:rPr>
          <w:lang w:val="fr-BE"/>
        </w:rPr>
      </w:r>
      <w:r w:rsidR="00D906DD">
        <w:rPr>
          <w:lang w:val="fr-BE"/>
        </w:rPr>
        <w:fldChar w:fldCharType="separate"/>
      </w:r>
      <w:r w:rsidRPr="006622B0">
        <w:rPr>
          <w:lang w:val="fr-BE"/>
        </w:rPr>
        <w:fldChar w:fldCharType="end"/>
      </w:r>
      <w:r w:rsidR="006B3CE5" w:rsidRPr="006622B0">
        <w:rPr>
          <w:lang w:val="fr-BE"/>
        </w:rPr>
        <w:tab/>
      </w:r>
      <w:r w:rsidR="00845AC5" w:rsidRPr="006622B0">
        <w:rPr>
          <w:lang w:val="fr-BE"/>
        </w:rPr>
        <w:t>Performance passée</w:t>
      </w:r>
      <w:r w:rsidR="006B3CE5" w:rsidRPr="006622B0">
        <w:rPr>
          <w:lang w:val="fr-BE"/>
        </w:rPr>
        <w:t xml:space="preserve"> </w:t>
      </w:r>
      <w:r w:rsidR="006B3CE5" w:rsidRPr="006622B0">
        <w:rPr>
          <w:i/>
          <w:lang w:val="fr-BE"/>
        </w:rPr>
        <w:t>(</w:t>
      </w:r>
      <w:proofErr w:type="spellStart"/>
      <w:r w:rsidR="00845AC5" w:rsidRPr="006622B0">
        <w:rPr>
          <w:i/>
          <w:lang w:val="fr-BE"/>
        </w:rPr>
        <w:t>Cfr</w:t>
      </w:r>
      <w:proofErr w:type="spellEnd"/>
      <w:r w:rsidR="00845AC5" w:rsidRPr="006622B0">
        <w:rPr>
          <w:i/>
          <w:lang w:val="fr-BE"/>
        </w:rPr>
        <w:t xml:space="preserve"> Annexe</w:t>
      </w:r>
      <w:r w:rsidR="006B3CE5" w:rsidRPr="006622B0">
        <w:rPr>
          <w:i/>
          <w:lang w:val="fr-BE"/>
        </w:rPr>
        <w:t xml:space="preserve"> </w:t>
      </w:r>
      <w:r w:rsidR="00845AC5" w:rsidRPr="006622B0">
        <w:rPr>
          <w:i/>
          <w:lang w:val="fr-BE"/>
        </w:rPr>
        <w:t>D</w:t>
      </w:r>
      <w:r w:rsidR="006B3CE5" w:rsidRPr="006622B0">
        <w:rPr>
          <w:i/>
          <w:lang w:val="fr-BE"/>
        </w:rPr>
        <w:t>)</w:t>
      </w:r>
    </w:p>
    <w:p w14:paraId="51D378F2" w14:textId="114C4DB6" w:rsidR="00A5663F" w:rsidRPr="006622B0" w:rsidRDefault="00A5663F" w:rsidP="002511E6">
      <w:pPr>
        <w:rPr>
          <w:i/>
          <w:lang w:val="fr-BE"/>
        </w:rPr>
      </w:pPr>
      <w:r w:rsidRPr="006622B0">
        <w:rPr>
          <w:lang w:val="fr-BE"/>
        </w:rPr>
        <w:tab/>
      </w:r>
    </w:p>
    <w:p w14:paraId="38D3AF3C" w14:textId="374E07A6" w:rsidR="00A5663F" w:rsidRPr="006622B0" w:rsidRDefault="00A5663F" w:rsidP="002511E6">
      <w:pPr>
        <w:rPr>
          <w:lang w:val="fr-BE"/>
        </w:rPr>
      </w:pPr>
    </w:p>
    <w:sectPr w:rsidR="00A5663F" w:rsidRPr="006622B0" w:rsidSect="008F002B">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5BA09" w14:textId="77777777" w:rsidR="00D906DD" w:rsidRDefault="00D906DD" w:rsidP="002511E6">
      <w:r>
        <w:separator/>
      </w:r>
    </w:p>
  </w:endnote>
  <w:endnote w:type="continuationSeparator" w:id="0">
    <w:p w14:paraId="0DC8864E" w14:textId="77777777" w:rsidR="00D906DD" w:rsidRDefault="00D906DD" w:rsidP="002511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Light">
    <w:altName w:val="Arial"/>
    <w:panose1 w:val="020B0304020202020204"/>
    <w:charset w:val="00"/>
    <w:family w:val="swiss"/>
    <w:pitch w:val="variable"/>
    <w:sig w:usb0="2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TE23879F0t00">
    <w:altName w:val="Calibri"/>
    <w:panose1 w:val="00000000000000000000"/>
    <w:charset w:val="00"/>
    <w:family w:val="swiss"/>
    <w:notTrueType/>
    <w:pitch w:val="default"/>
    <w:sig w:usb0="00000003" w:usb1="00000000" w:usb2="00000000" w:usb3="00000000" w:csb0="00000001" w:csb1="00000000"/>
  </w:font>
  <w:font w:name="Helv">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7C173" w14:textId="77777777" w:rsidR="00304AF8" w:rsidRDefault="00304AF8" w:rsidP="002511E6">
    <w:pPr>
      <w:pStyle w:val="Pieddepage"/>
    </w:pPr>
  </w:p>
  <w:p w14:paraId="14752E80" w14:textId="77777777" w:rsidR="00304AF8" w:rsidRDefault="00304AF8" w:rsidP="002511E6">
    <w:pPr>
      <w:pStyle w:val="Pieddepage"/>
    </w:pPr>
    <w:r>
      <w:t xml:space="preserve">Page </w:t>
    </w:r>
    <w:r>
      <w:fldChar w:fldCharType="begin"/>
    </w:r>
    <w:r>
      <w:instrText xml:space="preserve"> PAGE </w:instrText>
    </w:r>
    <w:r>
      <w:fldChar w:fldCharType="separate"/>
    </w:r>
    <w:r w:rsidR="007C7C75">
      <w:rPr>
        <w:noProof/>
      </w:rPr>
      <w:t>1</w:t>
    </w:r>
    <w:r>
      <w:fldChar w:fldCharType="end"/>
    </w:r>
    <w:r>
      <w:t xml:space="preserve"> of </w:t>
    </w:r>
    <w:fldSimple w:instr=" NUMPAGES ">
      <w:r w:rsidR="007C7C75">
        <w:rPr>
          <w:noProof/>
        </w:rPr>
        <w:t>20</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71463" w14:textId="77777777" w:rsidR="00D906DD" w:rsidRDefault="00D906DD" w:rsidP="002511E6">
      <w:r>
        <w:separator/>
      </w:r>
    </w:p>
  </w:footnote>
  <w:footnote w:type="continuationSeparator" w:id="0">
    <w:p w14:paraId="4481319E" w14:textId="77777777" w:rsidR="00D906DD" w:rsidRDefault="00D906DD" w:rsidP="002511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C9FAB" w14:textId="4FB17DEB" w:rsidR="00304AF8" w:rsidRDefault="00304AF8" w:rsidP="002511E6">
    <w:pPr>
      <w:pStyle w:val="En-tte"/>
    </w:pPr>
    <w:r>
      <w:t xml:space="preserve">RFP No. </w:t>
    </w:r>
    <w:r w:rsidR="00870CC0">
      <w:rPr>
        <w:sz w:val="28"/>
      </w:rPr>
      <w:t>DRC-GGA-2025-01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930F2" w14:textId="77777777" w:rsidR="00304AF8" w:rsidRPr="009B212F" w:rsidRDefault="00304AF8" w:rsidP="002511E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C4EC4"/>
    <w:multiLevelType w:val="hybridMultilevel"/>
    <w:tmpl w:val="0466392A"/>
    <w:lvl w:ilvl="0" w:tplc="9FB20C2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1F05104"/>
    <w:multiLevelType w:val="hybridMultilevel"/>
    <w:tmpl w:val="8F02B3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428054F"/>
    <w:multiLevelType w:val="hybridMultilevel"/>
    <w:tmpl w:val="8D567DA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785"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4C387D"/>
    <w:multiLevelType w:val="hybridMultilevel"/>
    <w:tmpl w:val="815C1F08"/>
    <w:lvl w:ilvl="0" w:tplc="85AC9AC4">
      <w:start w:val="1"/>
      <w:numFmt w:val="decimal"/>
      <w:lvlText w:val="%1."/>
      <w:lvlJc w:val="left"/>
      <w:pPr>
        <w:ind w:left="1440" w:hanging="360"/>
      </w:pPr>
      <w:rPr>
        <w:rFonts w:ascii="Calibri" w:hAnsi="Calibri" w:cs="Calibri" w:hint="default"/>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83152ED"/>
    <w:multiLevelType w:val="hybridMultilevel"/>
    <w:tmpl w:val="4EF2F2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2B17DC"/>
    <w:multiLevelType w:val="hybridMultilevel"/>
    <w:tmpl w:val="5E96F854"/>
    <w:lvl w:ilvl="0" w:tplc="85AC9AC4">
      <w:start w:val="1"/>
      <w:numFmt w:val="decimal"/>
      <w:lvlText w:val="%1."/>
      <w:lvlJc w:val="left"/>
      <w:pPr>
        <w:ind w:left="1080" w:hanging="360"/>
      </w:pPr>
      <w:rPr>
        <w:rFonts w:ascii="Calibri" w:hAnsi="Calibri" w:cs="Calibri"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C5F163C"/>
    <w:multiLevelType w:val="hybridMultilevel"/>
    <w:tmpl w:val="7B363538"/>
    <w:lvl w:ilvl="0" w:tplc="EFDECAD0">
      <w:start w:val="1"/>
      <w:numFmt w:val="bullet"/>
      <w:lvlText w:val=""/>
      <w:lvlJc w:val="left"/>
      <w:pPr>
        <w:tabs>
          <w:tab w:val="num" w:pos="360"/>
        </w:tabs>
        <w:ind w:left="360" w:hanging="360"/>
      </w:pPr>
      <w:rPr>
        <w:rFonts w:ascii="Wingdings" w:hAnsi="Wingdings" w:hint="default"/>
      </w:rPr>
    </w:lvl>
    <w:lvl w:ilvl="1" w:tplc="140A2F3A" w:tentative="1">
      <w:start w:val="1"/>
      <w:numFmt w:val="bullet"/>
      <w:lvlText w:val=""/>
      <w:lvlJc w:val="left"/>
      <w:pPr>
        <w:tabs>
          <w:tab w:val="num" w:pos="1080"/>
        </w:tabs>
        <w:ind w:left="1080" w:hanging="360"/>
      </w:pPr>
      <w:rPr>
        <w:rFonts w:ascii="Wingdings" w:hAnsi="Wingdings" w:hint="default"/>
      </w:rPr>
    </w:lvl>
    <w:lvl w:ilvl="2" w:tplc="3CE4478C" w:tentative="1">
      <w:start w:val="1"/>
      <w:numFmt w:val="bullet"/>
      <w:lvlText w:val=""/>
      <w:lvlJc w:val="left"/>
      <w:pPr>
        <w:tabs>
          <w:tab w:val="num" w:pos="1800"/>
        </w:tabs>
        <w:ind w:left="1800" w:hanging="360"/>
      </w:pPr>
      <w:rPr>
        <w:rFonts w:ascii="Wingdings" w:hAnsi="Wingdings" w:hint="default"/>
      </w:rPr>
    </w:lvl>
    <w:lvl w:ilvl="3" w:tplc="5CEE8D08" w:tentative="1">
      <w:start w:val="1"/>
      <w:numFmt w:val="bullet"/>
      <w:lvlText w:val=""/>
      <w:lvlJc w:val="left"/>
      <w:pPr>
        <w:tabs>
          <w:tab w:val="num" w:pos="2520"/>
        </w:tabs>
        <w:ind w:left="2520" w:hanging="360"/>
      </w:pPr>
      <w:rPr>
        <w:rFonts w:ascii="Wingdings" w:hAnsi="Wingdings" w:hint="default"/>
      </w:rPr>
    </w:lvl>
    <w:lvl w:ilvl="4" w:tplc="F70E7674" w:tentative="1">
      <w:start w:val="1"/>
      <w:numFmt w:val="bullet"/>
      <w:lvlText w:val=""/>
      <w:lvlJc w:val="left"/>
      <w:pPr>
        <w:tabs>
          <w:tab w:val="num" w:pos="3240"/>
        </w:tabs>
        <w:ind w:left="3240" w:hanging="360"/>
      </w:pPr>
      <w:rPr>
        <w:rFonts w:ascii="Wingdings" w:hAnsi="Wingdings" w:hint="default"/>
      </w:rPr>
    </w:lvl>
    <w:lvl w:ilvl="5" w:tplc="AF303CCC" w:tentative="1">
      <w:start w:val="1"/>
      <w:numFmt w:val="bullet"/>
      <w:lvlText w:val=""/>
      <w:lvlJc w:val="left"/>
      <w:pPr>
        <w:tabs>
          <w:tab w:val="num" w:pos="3960"/>
        </w:tabs>
        <w:ind w:left="3960" w:hanging="360"/>
      </w:pPr>
      <w:rPr>
        <w:rFonts w:ascii="Wingdings" w:hAnsi="Wingdings" w:hint="default"/>
      </w:rPr>
    </w:lvl>
    <w:lvl w:ilvl="6" w:tplc="D4D6A196" w:tentative="1">
      <w:start w:val="1"/>
      <w:numFmt w:val="bullet"/>
      <w:lvlText w:val=""/>
      <w:lvlJc w:val="left"/>
      <w:pPr>
        <w:tabs>
          <w:tab w:val="num" w:pos="4680"/>
        </w:tabs>
        <w:ind w:left="4680" w:hanging="360"/>
      </w:pPr>
      <w:rPr>
        <w:rFonts w:ascii="Wingdings" w:hAnsi="Wingdings" w:hint="default"/>
      </w:rPr>
    </w:lvl>
    <w:lvl w:ilvl="7" w:tplc="A0B83D4A" w:tentative="1">
      <w:start w:val="1"/>
      <w:numFmt w:val="bullet"/>
      <w:lvlText w:val=""/>
      <w:lvlJc w:val="left"/>
      <w:pPr>
        <w:tabs>
          <w:tab w:val="num" w:pos="5400"/>
        </w:tabs>
        <w:ind w:left="5400" w:hanging="360"/>
      </w:pPr>
      <w:rPr>
        <w:rFonts w:ascii="Wingdings" w:hAnsi="Wingdings" w:hint="default"/>
      </w:rPr>
    </w:lvl>
    <w:lvl w:ilvl="8" w:tplc="986499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CE07C16"/>
    <w:multiLevelType w:val="hybridMultilevel"/>
    <w:tmpl w:val="41FE2BF6"/>
    <w:lvl w:ilvl="0" w:tplc="800CE6C4">
      <w:start w:val="1"/>
      <w:numFmt w:val="upperLetter"/>
      <w:lvlText w:val="%1."/>
      <w:lvlJc w:val="left"/>
      <w:pPr>
        <w:ind w:left="450" w:hanging="360"/>
      </w:pPr>
      <w:rPr>
        <w:b/>
      </w:rPr>
    </w:lvl>
    <w:lvl w:ilvl="1" w:tplc="D6F2B070">
      <w:numFmt w:val="bullet"/>
      <w:lvlText w:val="•"/>
      <w:lvlJc w:val="left"/>
      <w:pPr>
        <w:ind w:left="1800" w:hanging="720"/>
      </w:pPr>
      <w:rPr>
        <w:rFonts w:ascii="Arial Nova Light" w:eastAsia="Times New Roman" w:hAnsi="Arial Nova Light"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B7446A"/>
    <w:multiLevelType w:val="hybridMultilevel"/>
    <w:tmpl w:val="C65C6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3044CA"/>
    <w:multiLevelType w:val="hybridMultilevel"/>
    <w:tmpl w:val="975C23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A3569A4"/>
    <w:multiLevelType w:val="multilevel"/>
    <w:tmpl w:val="CE2E35D0"/>
    <w:lvl w:ilvl="0">
      <w:start w:val="1"/>
      <w:numFmt w:val="decimal"/>
      <w:pStyle w:val="Titre1"/>
      <w:lvlText w:val="%1."/>
      <w:lvlJc w:val="left"/>
      <w:pPr>
        <w:ind w:left="360" w:hanging="360"/>
      </w:pPr>
      <w:rPr>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Titre2"/>
      <w:lvlText w:val="%1.%2"/>
      <w:lvlJc w:val="left"/>
      <w:pPr>
        <w:ind w:left="756" w:hanging="576"/>
      </w:pPr>
      <w:rPr>
        <w:b/>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1" w15:restartNumberingAfterBreak="0">
    <w:nsid w:val="2EF943CF"/>
    <w:multiLevelType w:val="hybridMultilevel"/>
    <w:tmpl w:val="FB660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3011B9"/>
    <w:multiLevelType w:val="hybridMultilevel"/>
    <w:tmpl w:val="53BE04F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F410225"/>
    <w:multiLevelType w:val="hybridMultilevel"/>
    <w:tmpl w:val="0100A20A"/>
    <w:lvl w:ilvl="0" w:tplc="C70EF88E">
      <w:start w:val="1"/>
      <w:numFmt w:val="bullet"/>
      <w:lvlText w:val=""/>
      <w:lvlJc w:val="left"/>
      <w:pPr>
        <w:tabs>
          <w:tab w:val="num" w:pos="720"/>
        </w:tabs>
        <w:ind w:left="720" w:hanging="360"/>
      </w:pPr>
      <w:rPr>
        <w:rFonts w:ascii="Wingdings" w:hAnsi="Wingdings" w:hint="default"/>
      </w:rPr>
    </w:lvl>
    <w:lvl w:ilvl="1" w:tplc="EB6C11F4" w:tentative="1">
      <w:start w:val="1"/>
      <w:numFmt w:val="bullet"/>
      <w:lvlText w:val=""/>
      <w:lvlJc w:val="left"/>
      <w:pPr>
        <w:tabs>
          <w:tab w:val="num" w:pos="1440"/>
        </w:tabs>
        <w:ind w:left="1440" w:hanging="360"/>
      </w:pPr>
      <w:rPr>
        <w:rFonts w:ascii="Wingdings" w:hAnsi="Wingdings" w:hint="default"/>
      </w:rPr>
    </w:lvl>
    <w:lvl w:ilvl="2" w:tplc="1D849352" w:tentative="1">
      <w:start w:val="1"/>
      <w:numFmt w:val="bullet"/>
      <w:lvlText w:val=""/>
      <w:lvlJc w:val="left"/>
      <w:pPr>
        <w:tabs>
          <w:tab w:val="num" w:pos="2160"/>
        </w:tabs>
        <w:ind w:left="2160" w:hanging="360"/>
      </w:pPr>
      <w:rPr>
        <w:rFonts w:ascii="Wingdings" w:hAnsi="Wingdings" w:hint="default"/>
      </w:rPr>
    </w:lvl>
    <w:lvl w:ilvl="3" w:tplc="422C1E24" w:tentative="1">
      <w:start w:val="1"/>
      <w:numFmt w:val="bullet"/>
      <w:lvlText w:val=""/>
      <w:lvlJc w:val="left"/>
      <w:pPr>
        <w:tabs>
          <w:tab w:val="num" w:pos="2880"/>
        </w:tabs>
        <w:ind w:left="2880" w:hanging="360"/>
      </w:pPr>
      <w:rPr>
        <w:rFonts w:ascii="Wingdings" w:hAnsi="Wingdings" w:hint="default"/>
      </w:rPr>
    </w:lvl>
    <w:lvl w:ilvl="4" w:tplc="B2DE60B6" w:tentative="1">
      <w:start w:val="1"/>
      <w:numFmt w:val="bullet"/>
      <w:lvlText w:val=""/>
      <w:lvlJc w:val="left"/>
      <w:pPr>
        <w:tabs>
          <w:tab w:val="num" w:pos="3600"/>
        </w:tabs>
        <w:ind w:left="3600" w:hanging="360"/>
      </w:pPr>
      <w:rPr>
        <w:rFonts w:ascii="Wingdings" w:hAnsi="Wingdings" w:hint="default"/>
      </w:rPr>
    </w:lvl>
    <w:lvl w:ilvl="5" w:tplc="B7060510" w:tentative="1">
      <w:start w:val="1"/>
      <w:numFmt w:val="bullet"/>
      <w:lvlText w:val=""/>
      <w:lvlJc w:val="left"/>
      <w:pPr>
        <w:tabs>
          <w:tab w:val="num" w:pos="4320"/>
        </w:tabs>
        <w:ind w:left="4320" w:hanging="360"/>
      </w:pPr>
      <w:rPr>
        <w:rFonts w:ascii="Wingdings" w:hAnsi="Wingdings" w:hint="default"/>
      </w:rPr>
    </w:lvl>
    <w:lvl w:ilvl="6" w:tplc="B1EE7A34" w:tentative="1">
      <w:start w:val="1"/>
      <w:numFmt w:val="bullet"/>
      <w:lvlText w:val=""/>
      <w:lvlJc w:val="left"/>
      <w:pPr>
        <w:tabs>
          <w:tab w:val="num" w:pos="5040"/>
        </w:tabs>
        <w:ind w:left="5040" w:hanging="360"/>
      </w:pPr>
      <w:rPr>
        <w:rFonts w:ascii="Wingdings" w:hAnsi="Wingdings" w:hint="default"/>
      </w:rPr>
    </w:lvl>
    <w:lvl w:ilvl="7" w:tplc="AEC07E86" w:tentative="1">
      <w:start w:val="1"/>
      <w:numFmt w:val="bullet"/>
      <w:lvlText w:val=""/>
      <w:lvlJc w:val="left"/>
      <w:pPr>
        <w:tabs>
          <w:tab w:val="num" w:pos="5760"/>
        </w:tabs>
        <w:ind w:left="5760" w:hanging="360"/>
      </w:pPr>
      <w:rPr>
        <w:rFonts w:ascii="Wingdings" w:hAnsi="Wingdings" w:hint="default"/>
      </w:rPr>
    </w:lvl>
    <w:lvl w:ilvl="8" w:tplc="6CB0155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49739B"/>
    <w:multiLevelType w:val="multilevel"/>
    <w:tmpl w:val="6702438A"/>
    <w:lvl w:ilvl="0">
      <w:start w:val="3"/>
      <w:numFmt w:val="decimal"/>
      <w:lvlText w:val="%1."/>
      <w:lvlJc w:val="left"/>
      <w:pPr>
        <w:ind w:left="720" w:hanging="360"/>
      </w:pPr>
      <w:rPr>
        <w:rFonts w:hint="default"/>
        <w:color w:val="0070C0"/>
        <w:sz w:val="21"/>
        <w:szCs w:val="21"/>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CF82BE2"/>
    <w:multiLevelType w:val="hybridMultilevel"/>
    <w:tmpl w:val="526A3B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F62283"/>
    <w:multiLevelType w:val="hybridMultilevel"/>
    <w:tmpl w:val="7674DF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053079"/>
    <w:multiLevelType w:val="hybridMultilevel"/>
    <w:tmpl w:val="5E96F854"/>
    <w:lvl w:ilvl="0" w:tplc="85AC9AC4">
      <w:start w:val="1"/>
      <w:numFmt w:val="decimal"/>
      <w:lvlText w:val="%1."/>
      <w:lvlJc w:val="left"/>
      <w:pPr>
        <w:ind w:left="720" w:hanging="360"/>
      </w:pPr>
      <w:rPr>
        <w:rFonts w:ascii="Calibri" w:hAnsi="Calibri" w:cs="Calibr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0001AF"/>
    <w:multiLevelType w:val="hybridMultilevel"/>
    <w:tmpl w:val="84F64710"/>
    <w:lvl w:ilvl="0" w:tplc="85AC9AC4">
      <w:start w:val="1"/>
      <w:numFmt w:val="decimal"/>
      <w:lvlText w:val="%1."/>
      <w:lvlJc w:val="left"/>
      <w:pPr>
        <w:ind w:left="1440" w:hanging="360"/>
      </w:pPr>
      <w:rPr>
        <w:rFonts w:ascii="Calibri" w:hAnsi="Calibri" w:cs="Calibri" w:hint="default"/>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2EF474C"/>
    <w:multiLevelType w:val="multilevel"/>
    <w:tmpl w:val="96BE97D2"/>
    <w:lvl w:ilvl="0">
      <w:start w:val="9"/>
      <w:numFmt w:val="decimal"/>
      <w:lvlText w:val="%1."/>
      <w:lvlJc w:val="left"/>
      <w:pPr>
        <w:ind w:left="360" w:hanging="360"/>
      </w:pPr>
      <w:rPr>
        <w:rFonts w:hint="default"/>
        <w:color w:val="0070C0"/>
        <w:sz w:val="21"/>
        <w:szCs w:val="21"/>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6CA96EDA"/>
    <w:multiLevelType w:val="hybridMultilevel"/>
    <w:tmpl w:val="5E96F854"/>
    <w:lvl w:ilvl="0" w:tplc="85AC9AC4">
      <w:start w:val="1"/>
      <w:numFmt w:val="decimal"/>
      <w:lvlText w:val="%1."/>
      <w:lvlJc w:val="left"/>
      <w:pPr>
        <w:ind w:left="1080" w:hanging="360"/>
      </w:pPr>
      <w:rPr>
        <w:rFonts w:ascii="Calibri" w:hAnsi="Calibri" w:cs="Calibri"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38C0314"/>
    <w:multiLevelType w:val="hybridMultilevel"/>
    <w:tmpl w:val="ADD40B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B484FBC"/>
    <w:multiLevelType w:val="hybridMultilevel"/>
    <w:tmpl w:val="D73CB4B0"/>
    <w:lvl w:ilvl="0" w:tplc="040C000D">
      <w:start w:val="1"/>
      <w:numFmt w:val="bullet"/>
      <w:lvlText w:val=""/>
      <w:lvlJc w:val="left"/>
      <w:pPr>
        <w:ind w:left="770" w:hanging="360"/>
      </w:pPr>
      <w:rPr>
        <w:rFonts w:ascii="Wingdings" w:hAnsi="Wingdings" w:hint="default"/>
      </w:rPr>
    </w:lvl>
    <w:lvl w:ilvl="1" w:tplc="56B0F38A">
      <w:numFmt w:val="bullet"/>
      <w:lvlText w:val="•"/>
      <w:lvlJc w:val="left"/>
      <w:pPr>
        <w:ind w:left="1490" w:hanging="360"/>
      </w:pPr>
      <w:rPr>
        <w:rFonts w:ascii="Segoe UI" w:eastAsia="Calibri" w:hAnsi="Segoe UI" w:cs="Segoe UI"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23" w15:restartNumberingAfterBreak="0">
    <w:nsid w:val="7DC5334E"/>
    <w:multiLevelType w:val="hybridMultilevel"/>
    <w:tmpl w:val="38AA3B9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CE29FC"/>
    <w:multiLevelType w:val="multilevel"/>
    <w:tmpl w:val="D66ED8BE"/>
    <w:lvl w:ilvl="0">
      <w:start w:val="4"/>
      <w:numFmt w:val="bullet"/>
      <w:lvlText w:val="-"/>
      <w:lvlJc w:val="left"/>
      <w:pPr>
        <w:tabs>
          <w:tab w:val="num" w:pos="720"/>
        </w:tabs>
        <w:ind w:left="720" w:hanging="360"/>
      </w:pPr>
      <w:rPr>
        <w:rFonts w:ascii="Garamond" w:eastAsia="Calibri" w:hAnsi="Garamond"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0"/>
  </w:num>
  <w:num w:numId="3">
    <w:abstractNumId w:val="12"/>
  </w:num>
  <w:num w:numId="4">
    <w:abstractNumId w:val="20"/>
  </w:num>
  <w:num w:numId="5">
    <w:abstractNumId w:val="21"/>
  </w:num>
  <w:num w:numId="6">
    <w:abstractNumId w:val="18"/>
  </w:num>
  <w:num w:numId="7">
    <w:abstractNumId w:val="3"/>
  </w:num>
  <w:num w:numId="8">
    <w:abstractNumId w:val="5"/>
  </w:num>
  <w:num w:numId="9">
    <w:abstractNumId w:val="9"/>
  </w:num>
  <w:num w:numId="10">
    <w:abstractNumId w:val="10"/>
  </w:num>
  <w:num w:numId="11">
    <w:abstractNumId w:val="15"/>
  </w:num>
  <w:num w:numId="12">
    <w:abstractNumId w:val="6"/>
  </w:num>
  <w:num w:numId="13">
    <w:abstractNumId w:val="13"/>
  </w:num>
  <w:num w:numId="14">
    <w:abstractNumId w:val="0"/>
  </w:num>
  <w:num w:numId="15">
    <w:abstractNumId w:val="10"/>
  </w:num>
  <w:num w:numId="16">
    <w:abstractNumId w:val="10"/>
  </w:num>
  <w:num w:numId="17">
    <w:abstractNumId w:val="10"/>
  </w:num>
  <w:num w:numId="18">
    <w:abstractNumId w:val="11"/>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16"/>
  </w:num>
  <w:num w:numId="22">
    <w:abstractNumId w:val="10"/>
  </w:num>
  <w:num w:numId="23">
    <w:abstractNumId w:val="10"/>
  </w:num>
  <w:num w:numId="24">
    <w:abstractNumId w:val="10"/>
  </w:num>
  <w:num w:numId="25">
    <w:abstractNumId w:val="10"/>
  </w:num>
  <w:num w:numId="26">
    <w:abstractNumId w:val="8"/>
  </w:num>
  <w:num w:numId="27">
    <w:abstractNumId w:val="14"/>
  </w:num>
  <w:num w:numId="28">
    <w:abstractNumId w:val="22"/>
  </w:num>
  <w:num w:numId="29">
    <w:abstractNumId w:val="19"/>
  </w:num>
  <w:num w:numId="30">
    <w:abstractNumId w:val="4"/>
  </w:num>
  <w:num w:numId="31">
    <w:abstractNumId w:val="2"/>
  </w:num>
  <w:num w:numId="32">
    <w:abstractNumId w:val="10"/>
  </w:num>
  <w:num w:numId="33">
    <w:abstractNumId w:val="10"/>
  </w:num>
  <w:num w:numId="34">
    <w:abstractNumId w:val="23"/>
  </w:num>
  <w:num w:numId="35">
    <w:abstractNumId w:val="7"/>
  </w:num>
  <w:num w:numId="36">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7CC"/>
    <w:rsid w:val="0000045F"/>
    <w:rsid w:val="00001905"/>
    <w:rsid w:val="00002314"/>
    <w:rsid w:val="00011097"/>
    <w:rsid w:val="000120D3"/>
    <w:rsid w:val="00014835"/>
    <w:rsid w:val="00022985"/>
    <w:rsid w:val="000245BC"/>
    <w:rsid w:val="00030072"/>
    <w:rsid w:val="000306EB"/>
    <w:rsid w:val="00032303"/>
    <w:rsid w:val="000416E5"/>
    <w:rsid w:val="00043CD4"/>
    <w:rsid w:val="00045D80"/>
    <w:rsid w:val="000468F1"/>
    <w:rsid w:val="0004760E"/>
    <w:rsid w:val="00047694"/>
    <w:rsid w:val="000500F9"/>
    <w:rsid w:val="0005116C"/>
    <w:rsid w:val="00051543"/>
    <w:rsid w:val="000528E7"/>
    <w:rsid w:val="00053055"/>
    <w:rsid w:val="0005542B"/>
    <w:rsid w:val="00063233"/>
    <w:rsid w:val="00064379"/>
    <w:rsid w:val="00065EAE"/>
    <w:rsid w:val="000722C4"/>
    <w:rsid w:val="00080EBF"/>
    <w:rsid w:val="00081FFB"/>
    <w:rsid w:val="000868A1"/>
    <w:rsid w:val="0009085C"/>
    <w:rsid w:val="000915EB"/>
    <w:rsid w:val="00091B88"/>
    <w:rsid w:val="000A1A2B"/>
    <w:rsid w:val="000A1E30"/>
    <w:rsid w:val="000A21FD"/>
    <w:rsid w:val="000A5553"/>
    <w:rsid w:val="000A5C1E"/>
    <w:rsid w:val="000A6C06"/>
    <w:rsid w:val="000A7DCB"/>
    <w:rsid w:val="000B12B7"/>
    <w:rsid w:val="000B51C0"/>
    <w:rsid w:val="000B55B2"/>
    <w:rsid w:val="000B58E9"/>
    <w:rsid w:val="000B5CEC"/>
    <w:rsid w:val="000B5E69"/>
    <w:rsid w:val="000B6BA9"/>
    <w:rsid w:val="000B7E4C"/>
    <w:rsid w:val="000B7F6A"/>
    <w:rsid w:val="000C0BC2"/>
    <w:rsid w:val="000C0FD3"/>
    <w:rsid w:val="000C230A"/>
    <w:rsid w:val="000C554C"/>
    <w:rsid w:val="000C6719"/>
    <w:rsid w:val="000C690D"/>
    <w:rsid w:val="000D0687"/>
    <w:rsid w:val="000D0C2D"/>
    <w:rsid w:val="000D24B7"/>
    <w:rsid w:val="000D2AE8"/>
    <w:rsid w:val="000D2EAB"/>
    <w:rsid w:val="000D3E04"/>
    <w:rsid w:val="000D4C89"/>
    <w:rsid w:val="000D5EB3"/>
    <w:rsid w:val="000E2218"/>
    <w:rsid w:val="000E26D3"/>
    <w:rsid w:val="000E287B"/>
    <w:rsid w:val="000E3731"/>
    <w:rsid w:val="000E430A"/>
    <w:rsid w:val="000E5AC7"/>
    <w:rsid w:val="000E6439"/>
    <w:rsid w:val="000E6832"/>
    <w:rsid w:val="000E6D3D"/>
    <w:rsid w:val="000F1332"/>
    <w:rsid w:val="000F1936"/>
    <w:rsid w:val="000F1E77"/>
    <w:rsid w:val="000F3AFC"/>
    <w:rsid w:val="000F3B5C"/>
    <w:rsid w:val="000F501A"/>
    <w:rsid w:val="00106C68"/>
    <w:rsid w:val="00107150"/>
    <w:rsid w:val="00111017"/>
    <w:rsid w:val="00111A99"/>
    <w:rsid w:val="00112D2F"/>
    <w:rsid w:val="0011450B"/>
    <w:rsid w:val="00127D80"/>
    <w:rsid w:val="001323B1"/>
    <w:rsid w:val="00132524"/>
    <w:rsid w:val="00134146"/>
    <w:rsid w:val="001358A7"/>
    <w:rsid w:val="00137B03"/>
    <w:rsid w:val="0014020E"/>
    <w:rsid w:val="001404BD"/>
    <w:rsid w:val="00141327"/>
    <w:rsid w:val="00142150"/>
    <w:rsid w:val="00144695"/>
    <w:rsid w:val="00147A26"/>
    <w:rsid w:val="0015073F"/>
    <w:rsid w:val="00150B01"/>
    <w:rsid w:val="00151DA7"/>
    <w:rsid w:val="00154035"/>
    <w:rsid w:val="00154197"/>
    <w:rsid w:val="00154500"/>
    <w:rsid w:val="001547A1"/>
    <w:rsid w:val="00154A92"/>
    <w:rsid w:val="00160E72"/>
    <w:rsid w:val="0016459F"/>
    <w:rsid w:val="0016546E"/>
    <w:rsid w:val="0016562A"/>
    <w:rsid w:val="00165A09"/>
    <w:rsid w:val="00167B1C"/>
    <w:rsid w:val="001749AD"/>
    <w:rsid w:val="001760FD"/>
    <w:rsid w:val="0018111B"/>
    <w:rsid w:val="00181A67"/>
    <w:rsid w:val="00181BCE"/>
    <w:rsid w:val="00182518"/>
    <w:rsid w:val="00186F94"/>
    <w:rsid w:val="00187153"/>
    <w:rsid w:val="0019084F"/>
    <w:rsid w:val="00191E9D"/>
    <w:rsid w:val="00193668"/>
    <w:rsid w:val="00197171"/>
    <w:rsid w:val="001A1BEC"/>
    <w:rsid w:val="001A5668"/>
    <w:rsid w:val="001A63D8"/>
    <w:rsid w:val="001B0FC5"/>
    <w:rsid w:val="001B49A7"/>
    <w:rsid w:val="001C1B2F"/>
    <w:rsid w:val="001C22AB"/>
    <w:rsid w:val="001C26BE"/>
    <w:rsid w:val="001C4810"/>
    <w:rsid w:val="001C4DAB"/>
    <w:rsid w:val="001C5AFB"/>
    <w:rsid w:val="001C7813"/>
    <w:rsid w:val="001D204D"/>
    <w:rsid w:val="001D75C6"/>
    <w:rsid w:val="001D7F62"/>
    <w:rsid w:val="001E0764"/>
    <w:rsid w:val="001E0A04"/>
    <w:rsid w:val="001E1BB4"/>
    <w:rsid w:val="001E1E9F"/>
    <w:rsid w:val="001E32AA"/>
    <w:rsid w:val="001E474B"/>
    <w:rsid w:val="001E4EB9"/>
    <w:rsid w:val="001F0B86"/>
    <w:rsid w:val="001F1663"/>
    <w:rsid w:val="001F6492"/>
    <w:rsid w:val="00200DE1"/>
    <w:rsid w:val="002019E8"/>
    <w:rsid w:val="00201E95"/>
    <w:rsid w:val="00203637"/>
    <w:rsid w:val="00204602"/>
    <w:rsid w:val="00204DD0"/>
    <w:rsid w:val="00205526"/>
    <w:rsid w:val="00205E6B"/>
    <w:rsid w:val="002074CB"/>
    <w:rsid w:val="00212F11"/>
    <w:rsid w:val="00213604"/>
    <w:rsid w:val="00214E11"/>
    <w:rsid w:val="0022077E"/>
    <w:rsid w:val="0022176F"/>
    <w:rsid w:val="0022621B"/>
    <w:rsid w:val="0023003E"/>
    <w:rsid w:val="00232A08"/>
    <w:rsid w:val="0024424D"/>
    <w:rsid w:val="00245102"/>
    <w:rsid w:val="002465CF"/>
    <w:rsid w:val="002477B5"/>
    <w:rsid w:val="0024787E"/>
    <w:rsid w:val="002511E6"/>
    <w:rsid w:val="002601FA"/>
    <w:rsid w:val="00260622"/>
    <w:rsid w:val="00261CAE"/>
    <w:rsid w:val="002641C7"/>
    <w:rsid w:val="0026612F"/>
    <w:rsid w:val="00271A8B"/>
    <w:rsid w:val="00273128"/>
    <w:rsid w:val="00274F06"/>
    <w:rsid w:val="00276623"/>
    <w:rsid w:val="002770BD"/>
    <w:rsid w:val="002815EA"/>
    <w:rsid w:val="002833B5"/>
    <w:rsid w:val="0028510B"/>
    <w:rsid w:val="00286A08"/>
    <w:rsid w:val="00287BA8"/>
    <w:rsid w:val="00287F30"/>
    <w:rsid w:val="00297028"/>
    <w:rsid w:val="002979BB"/>
    <w:rsid w:val="002A29EE"/>
    <w:rsid w:val="002A3E56"/>
    <w:rsid w:val="002A6A7A"/>
    <w:rsid w:val="002B25C6"/>
    <w:rsid w:val="002B3065"/>
    <w:rsid w:val="002B62B0"/>
    <w:rsid w:val="002C0E43"/>
    <w:rsid w:val="002C16BC"/>
    <w:rsid w:val="002C1FD0"/>
    <w:rsid w:val="002C3093"/>
    <w:rsid w:val="002C6ADA"/>
    <w:rsid w:val="002D5919"/>
    <w:rsid w:val="002D5F53"/>
    <w:rsid w:val="002D6125"/>
    <w:rsid w:val="002E0005"/>
    <w:rsid w:val="002E160C"/>
    <w:rsid w:val="002E51D5"/>
    <w:rsid w:val="002E591C"/>
    <w:rsid w:val="002E6A06"/>
    <w:rsid w:val="002F6C9D"/>
    <w:rsid w:val="002F71BB"/>
    <w:rsid w:val="002F7F8F"/>
    <w:rsid w:val="00300421"/>
    <w:rsid w:val="0030178C"/>
    <w:rsid w:val="00302D74"/>
    <w:rsid w:val="00303565"/>
    <w:rsid w:val="00303B6E"/>
    <w:rsid w:val="00304AF8"/>
    <w:rsid w:val="0030675F"/>
    <w:rsid w:val="00307072"/>
    <w:rsid w:val="00307FD7"/>
    <w:rsid w:val="00311762"/>
    <w:rsid w:val="0031237B"/>
    <w:rsid w:val="003124F4"/>
    <w:rsid w:val="00312791"/>
    <w:rsid w:val="0031435B"/>
    <w:rsid w:val="003149FF"/>
    <w:rsid w:val="00314E4B"/>
    <w:rsid w:val="00315429"/>
    <w:rsid w:val="0031579F"/>
    <w:rsid w:val="00317461"/>
    <w:rsid w:val="00317802"/>
    <w:rsid w:val="0032238C"/>
    <w:rsid w:val="003224EF"/>
    <w:rsid w:val="00326A8C"/>
    <w:rsid w:val="003303CC"/>
    <w:rsid w:val="003307CC"/>
    <w:rsid w:val="00332499"/>
    <w:rsid w:val="003347CE"/>
    <w:rsid w:val="003358C9"/>
    <w:rsid w:val="00336425"/>
    <w:rsid w:val="00336D1E"/>
    <w:rsid w:val="00337F0C"/>
    <w:rsid w:val="003409BF"/>
    <w:rsid w:val="00340F28"/>
    <w:rsid w:val="003416CF"/>
    <w:rsid w:val="0034492A"/>
    <w:rsid w:val="00345EFD"/>
    <w:rsid w:val="00347834"/>
    <w:rsid w:val="00347940"/>
    <w:rsid w:val="00347A80"/>
    <w:rsid w:val="003503F4"/>
    <w:rsid w:val="00353D10"/>
    <w:rsid w:val="0035504B"/>
    <w:rsid w:val="0035580D"/>
    <w:rsid w:val="003558A1"/>
    <w:rsid w:val="003558C0"/>
    <w:rsid w:val="00355AB6"/>
    <w:rsid w:val="00356248"/>
    <w:rsid w:val="00356AD8"/>
    <w:rsid w:val="0035793C"/>
    <w:rsid w:val="00361771"/>
    <w:rsid w:val="0036194F"/>
    <w:rsid w:val="00363CDA"/>
    <w:rsid w:val="0036461B"/>
    <w:rsid w:val="00364EF5"/>
    <w:rsid w:val="0036561E"/>
    <w:rsid w:val="003671DD"/>
    <w:rsid w:val="00367662"/>
    <w:rsid w:val="003677AF"/>
    <w:rsid w:val="00370259"/>
    <w:rsid w:val="00370B14"/>
    <w:rsid w:val="00370EAE"/>
    <w:rsid w:val="00372477"/>
    <w:rsid w:val="003726B6"/>
    <w:rsid w:val="003733D4"/>
    <w:rsid w:val="00373952"/>
    <w:rsid w:val="00375C17"/>
    <w:rsid w:val="00380B8E"/>
    <w:rsid w:val="00381AD0"/>
    <w:rsid w:val="00383176"/>
    <w:rsid w:val="00384F89"/>
    <w:rsid w:val="00394448"/>
    <w:rsid w:val="003964CD"/>
    <w:rsid w:val="003A4067"/>
    <w:rsid w:val="003B02FC"/>
    <w:rsid w:val="003B2A4C"/>
    <w:rsid w:val="003B3FF2"/>
    <w:rsid w:val="003B7343"/>
    <w:rsid w:val="003C07B4"/>
    <w:rsid w:val="003C253D"/>
    <w:rsid w:val="003C2C48"/>
    <w:rsid w:val="003C5724"/>
    <w:rsid w:val="003C60A7"/>
    <w:rsid w:val="003C707F"/>
    <w:rsid w:val="003C7DCF"/>
    <w:rsid w:val="003D3313"/>
    <w:rsid w:val="003E2053"/>
    <w:rsid w:val="003E3501"/>
    <w:rsid w:val="003E5B80"/>
    <w:rsid w:val="003E6052"/>
    <w:rsid w:val="003E62A8"/>
    <w:rsid w:val="003F0367"/>
    <w:rsid w:val="003F23B8"/>
    <w:rsid w:val="003F50F7"/>
    <w:rsid w:val="00401838"/>
    <w:rsid w:val="00404C65"/>
    <w:rsid w:val="00405120"/>
    <w:rsid w:val="0040663F"/>
    <w:rsid w:val="004073AF"/>
    <w:rsid w:val="0040798E"/>
    <w:rsid w:val="00413B80"/>
    <w:rsid w:val="00414C06"/>
    <w:rsid w:val="00416303"/>
    <w:rsid w:val="00417BAA"/>
    <w:rsid w:val="004209A1"/>
    <w:rsid w:val="004209BE"/>
    <w:rsid w:val="00426920"/>
    <w:rsid w:val="00427131"/>
    <w:rsid w:val="00430947"/>
    <w:rsid w:val="004310D3"/>
    <w:rsid w:val="00432795"/>
    <w:rsid w:val="00433842"/>
    <w:rsid w:val="00436E85"/>
    <w:rsid w:val="00437708"/>
    <w:rsid w:val="00440B14"/>
    <w:rsid w:val="00444539"/>
    <w:rsid w:val="00452345"/>
    <w:rsid w:val="00453487"/>
    <w:rsid w:val="0045693A"/>
    <w:rsid w:val="00456AAC"/>
    <w:rsid w:val="00463907"/>
    <w:rsid w:val="00466377"/>
    <w:rsid w:val="004665C1"/>
    <w:rsid w:val="004701ED"/>
    <w:rsid w:val="00474563"/>
    <w:rsid w:val="00475565"/>
    <w:rsid w:val="00475F20"/>
    <w:rsid w:val="0047687A"/>
    <w:rsid w:val="00477B6D"/>
    <w:rsid w:val="00480F26"/>
    <w:rsid w:val="00481CC5"/>
    <w:rsid w:val="00483D67"/>
    <w:rsid w:val="00483FD4"/>
    <w:rsid w:val="0048415C"/>
    <w:rsid w:val="004843B8"/>
    <w:rsid w:val="004850EF"/>
    <w:rsid w:val="004858BD"/>
    <w:rsid w:val="0048676B"/>
    <w:rsid w:val="00487693"/>
    <w:rsid w:val="00490011"/>
    <w:rsid w:val="00490B93"/>
    <w:rsid w:val="0049140E"/>
    <w:rsid w:val="00493FAA"/>
    <w:rsid w:val="00494F0F"/>
    <w:rsid w:val="00497AE2"/>
    <w:rsid w:val="004A03D1"/>
    <w:rsid w:val="004A1EB3"/>
    <w:rsid w:val="004A26F3"/>
    <w:rsid w:val="004A3170"/>
    <w:rsid w:val="004A500B"/>
    <w:rsid w:val="004A5F97"/>
    <w:rsid w:val="004A6271"/>
    <w:rsid w:val="004B02BA"/>
    <w:rsid w:val="004B28CE"/>
    <w:rsid w:val="004B33E1"/>
    <w:rsid w:val="004B4958"/>
    <w:rsid w:val="004B4C8F"/>
    <w:rsid w:val="004B6A8E"/>
    <w:rsid w:val="004C08D7"/>
    <w:rsid w:val="004C20E2"/>
    <w:rsid w:val="004C24E6"/>
    <w:rsid w:val="004C4368"/>
    <w:rsid w:val="004C5B91"/>
    <w:rsid w:val="004C5F59"/>
    <w:rsid w:val="004D3AAD"/>
    <w:rsid w:val="004F1695"/>
    <w:rsid w:val="004F35A4"/>
    <w:rsid w:val="00500A0E"/>
    <w:rsid w:val="0050241D"/>
    <w:rsid w:val="005046B5"/>
    <w:rsid w:val="00505E3D"/>
    <w:rsid w:val="005069AF"/>
    <w:rsid w:val="00507F49"/>
    <w:rsid w:val="00511B6D"/>
    <w:rsid w:val="00516078"/>
    <w:rsid w:val="005205E5"/>
    <w:rsid w:val="00525E38"/>
    <w:rsid w:val="00526B76"/>
    <w:rsid w:val="00526F65"/>
    <w:rsid w:val="005270E6"/>
    <w:rsid w:val="00530179"/>
    <w:rsid w:val="00530A98"/>
    <w:rsid w:val="00533CCB"/>
    <w:rsid w:val="00535E25"/>
    <w:rsid w:val="00537A27"/>
    <w:rsid w:val="00541D36"/>
    <w:rsid w:val="00542D52"/>
    <w:rsid w:val="005435BE"/>
    <w:rsid w:val="00544130"/>
    <w:rsid w:val="00545DB4"/>
    <w:rsid w:val="005460EC"/>
    <w:rsid w:val="0054638F"/>
    <w:rsid w:val="005463E5"/>
    <w:rsid w:val="00550D02"/>
    <w:rsid w:val="0055494F"/>
    <w:rsid w:val="005570E8"/>
    <w:rsid w:val="0055718E"/>
    <w:rsid w:val="005618C1"/>
    <w:rsid w:val="005667A4"/>
    <w:rsid w:val="00566EF0"/>
    <w:rsid w:val="00570916"/>
    <w:rsid w:val="0057175C"/>
    <w:rsid w:val="00572DF9"/>
    <w:rsid w:val="00574B9A"/>
    <w:rsid w:val="0057712A"/>
    <w:rsid w:val="00582A5C"/>
    <w:rsid w:val="00585321"/>
    <w:rsid w:val="00585D5C"/>
    <w:rsid w:val="00590348"/>
    <w:rsid w:val="005904B6"/>
    <w:rsid w:val="00594A5D"/>
    <w:rsid w:val="00594B82"/>
    <w:rsid w:val="00596DEF"/>
    <w:rsid w:val="005A3914"/>
    <w:rsid w:val="005A62E3"/>
    <w:rsid w:val="005B0071"/>
    <w:rsid w:val="005B00C7"/>
    <w:rsid w:val="005B0706"/>
    <w:rsid w:val="005B0CF9"/>
    <w:rsid w:val="005B0F4E"/>
    <w:rsid w:val="005B2531"/>
    <w:rsid w:val="005B2AAD"/>
    <w:rsid w:val="005B4F07"/>
    <w:rsid w:val="005B598D"/>
    <w:rsid w:val="005B5EBE"/>
    <w:rsid w:val="005B63A8"/>
    <w:rsid w:val="005B66FB"/>
    <w:rsid w:val="005B679C"/>
    <w:rsid w:val="005B7A43"/>
    <w:rsid w:val="005C0B95"/>
    <w:rsid w:val="005C1A6B"/>
    <w:rsid w:val="005C2920"/>
    <w:rsid w:val="005C2BE3"/>
    <w:rsid w:val="005C4940"/>
    <w:rsid w:val="005C5AC6"/>
    <w:rsid w:val="005C7325"/>
    <w:rsid w:val="005C74B6"/>
    <w:rsid w:val="005D0192"/>
    <w:rsid w:val="005D604C"/>
    <w:rsid w:val="005E1263"/>
    <w:rsid w:val="005E28EC"/>
    <w:rsid w:val="005E3F19"/>
    <w:rsid w:val="005E4364"/>
    <w:rsid w:val="005E5F80"/>
    <w:rsid w:val="005E6066"/>
    <w:rsid w:val="005E67A3"/>
    <w:rsid w:val="005E7112"/>
    <w:rsid w:val="005F0242"/>
    <w:rsid w:val="005F4795"/>
    <w:rsid w:val="005F5553"/>
    <w:rsid w:val="005F6810"/>
    <w:rsid w:val="00610328"/>
    <w:rsid w:val="00611911"/>
    <w:rsid w:val="00612477"/>
    <w:rsid w:val="00613A5A"/>
    <w:rsid w:val="0061475E"/>
    <w:rsid w:val="00614B0D"/>
    <w:rsid w:val="006204CB"/>
    <w:rsid w:val="00622716"/>
    <w:rsid w:val="00622C3B"/>
    <w:rsid w:val="00625863"/>
    <w:rsid w:val="00626BB7"/>
    <w:rsid w:val="00627996"/>
    <w:rsid w:val="00630A6B"/>
    <w:rsid w:val="00630E64"/>
    <w:rsid w:val="00631C91"/>
    <w:rsid w:val="00634E25"/>
    <w:rsid w:val="00635591"/>
    <w:rsid w:val="00636D5D"/>
    <w:rsid w:val="00637CDA"/>
    <w:rsid w:val="00637D93"/>
    <w:rsid w:val="00640731"/>
    <w:rsid w:val="0064094B"/>
    <w:rsid w:val="00641489"/>
    <w:rsid w:val="00641884"/>
    <w:rsid w:val="00641E5E"/>
    <w:rsid w:val="00642C59"/>
    <w:rsid w:val="00643B35"/>
    <w:rsid w:val="006466ED"/>
    <w:rsid w:val="00647793"/>
    <w:rsid w:val="00651B07"/>
    <w:rsid w:val="00652B3D"/>
    <w:rsid w:val="00653FF9"/>
    <w:rsid w:val="006550A0"/>
    <w:rsid w:val="00657895"/>
    <w:rsid w:val="006579AC"/>
    <w:rsid w:val="00660385"/>
    <w:rsid w:val="00660BA1"/>
    <w:rsid w:val="006622B0"/>
    <w:rsid w:val="0066516C"/>
    <w:rsid w:val="006670D3"/>
    <w:rsid w:val="00667319"/>
    <w:rsid w:val="0066788B"/>
    <w:rsid w:val="00671718"/>
    <w:rsid w:val="0067512D"/>
    <w:rsid w:val="0067781E"/>
    <w:rsid w:val="0068184F"/>
    <w:rsid w:val="00682DBE"/>
    <w:rsid w:val="0068390D"/>
    <w:rsid w:val="006841D6"/>
    <w:rsid w:val="00684D23"/>
    <w:rsid w:val="00690700"/>
    <w:rsid w:val="00691C95"/>
    <w:rsid w:val="00693C89"/>
    <w:rsid w:val="006947B3"/>
    <w:rsid w:val="006B1408"/>
    <w:rsid w:val="006B3CE5"/>
    <w:rsid w:val="006B51B2"/>
    <w:rsid w:val="006B76A2"/>
    <w:rsid w:val="006C0664"/>
    <w:rsid w:val="006C3002"/>
    <w:rsid w:val="006C531A"/>
    <w:rsid w:val="006D10EA"/>
    <w:rsid w:val="006D18FA"/>
    <w:rsid w:val="006D3297"/>
    <w:rsid w:val="006D4C6D"/>
    <w:rsid w:val="006D6A45"/>
    <w:rsid w:val="006D787D"/>
    <w:rsid w:val="006F14DD"/>
    <w:rsid w:val="006F6324"/>
    <w:rsid w:val="006F78BF"/>
    <w:rsid w:val="00701869"/>
    <w:rsid w:val="0070278D"/>
    <w:rsid w:val="00704BA5"/>
    <w:rsid w:val="00705DEC"/>
    <w:rsid w:val="0071014D"/>
    <w:rsid w:val="007113CA"/>
    <w:rsid w:val="00712A41"/>
    <w:rsid w:val="00713667"/>
    <w:rsid w:val="007137D6"/>
    <w:rsid w:val="00713FDB"/>
    <w:rsid w:val="007162E1"/>
    <w:rsid w:val="00716579"/>
    <w:rsid w:val="00716792"/>
    <w:rsid w:val="00717EDF"/>
    <w:rsid w:val="00720430"/>
    <w:rsid w:val="00720682"/>
    <w:rsid w:val="00722B35"/>
    <w:rsid w:val="00724086"/>
    <w:rsid w:val="00724518"/>
    <w:rsid w:val="00724B3C"/>
    <w:rsid w:val="00724F22"/>
    <w:rsid w:val="0072553E"/>
    <w:rsid w:val="00731831"/>
    <w:rsid w:val="00736092"/>
    <w:rsid w:val="00736F74"/>
    <w:rsid w:val="00737F75"/>
    <w:rsid w:val="00742310"/>
    <w:rsid w:val="00744072"/>
    <w:rsid w:val="00745C53"/>
    <w:rsid w:val="00747FE3"/>
    <w:rsid w:val="00752217"/>
    <w:rsid w:val="00753540"/>
    <w:rsid w:val="00754D1E"/>
    <w:rsid w:val="00755339"/>
    <w:rsid w:val="00756C64"/>
    <w:rsid w:val="00757505"/>
    <w:rsid w:val="007627F0"/>
    <w:rsid w:val="00763633"/>
    <w:rsid w:val="00767C90"/>
    <w:rsid w:val="00770B33"/>
    <w:rsid w:val="007712E5"/>
    <w:rsid w:val="00774B56"/>
    <w:rsid w:val="0077759D"/>
    <w:rsid w:val="00780E6F"/>
    <w:rsid w:val="00781579"/>
    <w:rsid w:val="00784940"/>
    <w:rsid w:val="0078566C"/>
    <w:rsid w:val="007919B9"/>
    <w:rsid w:val="007926F7"/>
    <w:rsid w:val="00793070"/>
    <w:rsid w:val="00794930"/>
    <w:rsid w:val="00794F25"/>
    <w:rsid w:val="00797340"/>
    <w:rsid w:val="00797B34"/>
    <w:rsid w:val="007A10A8"/>
    <w:rsid w:val="007A1D1B"/>
    <w:rsid w:val="007A7D8C"/>
    <w:rsid w:val="007A7E87"/>
    <w:rsid w:val="007B4AFA"/>
    <w:rsid w:val="007B56F8"/>
    <w:rsid w:val="007C3176"/>
    <w:rsid w:val="007C3D54"/>
    <w:rsid w:val="007C4784"/>
    <w:rsid w:val="007C4F00"/>
    <w:rsid w:val="007C533B"/>
    <w:rsid w:val="007C5553"/>
    <w:rsid w:val="007C77F5"/>
    <w:rsid w:val="007C7C75"/>
    <w:rsid w:val="007D0BB9"/>
    <w:rsid w:val="007D185E"/>
    <w:rsid w:val="007D412F"/>
    <w:rsid w:val="007D607A"/>
    <w:rsid w:val="007E7C0D"/>
    <w:rsid w:val="007F17FF"/>
    <w:rsid w:val="007F667F"/>
    <w:rsid w:val="00803C2E"/>
    <w:rsid w:val="008052E4"/>
    <w:rsid w:val="008057D6"/>
    <w:rsid w:val="00805EFF"/>
    <w:rsid w:val="008064DD"/>
    <w:rsid w:val="008066BE"/>
    <w:rsid w:val="00806DEE"/>
    <w:rsid w:val="00813B38"/>
    <w:rsid w:val="008160DD"/>
    <w:rsid w:val="008202F4"/>
    <w:rsid w:val="008222AC"/>
    <w:rsid w:val="00822880"/>
    <w:rsid w:val="00822F49"/>
    <w:rsid w:val="00823290"/>
    <w:rsid w:val="0082418C"/>
    <w:rsid w:val="008269FE"/>
    <w:rsid w:val="00831600"/>
    <w:rsid w:val="00833D59"/>
    <w:rsid w:val="008350B1"/>
    <w:rsid w:val="00835EB9"/>
    <w:rsid w:val="00836888"/>
    <w:rsid w:val="00836D65"/>
    <w:rsid w:val="00843239"/>
    <w:rsid w:val="0084486B"/>
    <w:rsid w:val="00845513"/>
    <w:rsid w:val="00845AC5"/>
    <w:rsid w:val="00845D86"/>
    <w:rsid w:val="008474B9"/>
    <w:rsid w:val="00847FF2"/>
    <w:rsid w:val="00850102"/>
    <w:rsid w:val="008517DF"/>
    <w:rsid w:val="008538D0"/>
    <w:rsid w:val="008553DC"/>
    <w:rsid w:val="0085611F"/>
    <w:rsid w:val="00857D98"/>
    <w:rsid w:val="00857F35"/>
    <w:rsid w:val="008604D2"/>
    <w:rsid w:val="008623FD"/>
    <w:rsid w:val="008639BB"/>
    <w:rsid w:val="00864885"/>
    <w:rsid w:val="0086693C"/>
    <w:rsid w:val="00866C03"/>
    <w:rsid w:val="00870CC0"/>
    <w:rsid w:val="00871BD7"/>
    <w:rsid w:val="00871C7B"/>
    <w:rsid w:val="00873F07"/>
    <w:rsid w:val="00876309"/>
    <w:rsid w:val="00877007"/>
    <w:rsid w:val="0088093B"/>
    <w:rsid w:val="008831A7"/>
    <w:rsid w:val="0088498E"/>
    <w:rsid w:val="00886936"/>
    <w:rsid w:val="00886EC2"/>
    <w:rsid w:val="0089107A"/>
    <w:rsid w:val="008A1A65"/>
    <w:rsid w:val="008A2FFC"/>
    <w:rsid w:val="008A5213"/>
    <w:rsid w:val="008A5981"/>
    <w:rsid w:val="008A6E80"/>
    <w:rsid w:val="008A6FDC"/>
    <w:rsid w:val="008B0685"/>
    <w:rsid w:val="008B332B"/>
    <w:rsid w:val="008B4907"/>
    <w:rsid w:val="008C0367"/>
    <w:rsid w:val="008C1399"/>
    <w:rsid w:val="008C3A7A"/>
    <w:rsid w:val="008C4CD9"/>
    <w:rsid w:val="008C5B96"/>
    <w:rsid w:val="008C628D"/>
    <w:rsid w:val="008C6412"/>
    <w:rsid w:val="008D2593"/>
    <w:rsid w:val="008D25EB"/>
    <w:rsid w:val="008D46A4"/>
    <w:rsid w:val="008D55DF"/>
    <w:rsid w:val="008D6976"/>
    <w:rsid w:val="008D7679"/>
    <w:rsid w:val="008E4354"/>
    <w:rsid w:val="008E4A23"/>
    <w:rsid w:val="008F002B"/>
    <w:rsid w:val="008F1633"/>
    <w:rsid w:val="008F2FD4"/>
    <w:rsid w:val="008F57FB"/>
    <w:rsid w:val="008F603C"/>
    <w:rsid w:val="008F7B07"/>
    <w:rsid w:val="009003A5"/>
    <w:rsid w:val="009015CA"/>
    <w:rsid w:val="00905BB8"/>
    <w:rsid w:val="00905F0E"/>
    <w:rsid w:val="0090668B"/>
    <w:rsid w:val="00906A32"/>
    <w:rsid w:val="00917AE7"/>
    <w:rsid w:val="009209EA"/>
    <w:rsid w:val="009211F5"/>
    <w:rsid w:val="00921D26"/>
    <w:rsid w:val="00923CA9"/>
    <w:rsid w:val="00924AB9"/>
    <w:rsid w:val="0092611C"/>
    <w:rsid w:val="009267DF"/>
    <w:rsid w:val="0093070D"/>
    <w:rsid w:val="00930BEB"/>
    <w:rsid w:val="00932EFF"/>
    <w:rsid w:val="0093400F"/>
    <w:rsid w:val="0094141D"/>
    <w:rsid w:val="009426BC"/>
    <w:rsid w:val="00942DF2"/>
    <w:rsid w:val="009443B9"/>
    <w:rsid w:val="009462B9"/>
    <w:rsid w:val="00946916"/>
    <w:rsid w:val="00954024"/>
    <w:rsid w:val="00954B66"/>
    <w:rsid w:val="009559FB"/>
    <w:rsid w:val="00956FC3"/>
    <w:rsid w:val="009573F4"/>
    <w:rsid w:val="0095764A"/>
    <w:rsid w:val="00960543"/>
    <w:rsid w:val="009623E4"/>
    <w:rsid w:val="0096541B"/>
    <w:rsid w:val="009663E0"/>
    <w:rsid w:val="00971305"/>
    <w:rsid w:val="009717DB"/>
    <w:rsid w:val="0097335D"/>
    <w:rsid w:val="009744F5"/>
    <w:rsid w:val="009762EF"/>
    <w:rsid w:val="00977347"/>
    <w:rsid w:val="00981702"/>
    <w:rsid w:val="00983B5C"/>
    <w:rsid w:val="009910A5"/>
    <w:rsid w:val="009925D2"/>
    <w:rsid w:val="00996141"/>
    <w:rsid w:val="00997ECB"/>
    <w:rsid w:val="009A17AA"/>
    <w:rsid w:val="009A4D8C"/>
    <w:rsid w:val="009B212F"/>
    <w:rsid w:val="009B31D3"/>
    <w:rsid w:val="009B3615"/>
    <w:rsid w:val="009B710C"/>
    <w:rsid w:val="009C4A64"/>
    <w:rsid w:val="009C708A"/>
    <w:rsid w:val="009D34AC"/>
    <w:rsid w:val="009E2D84"/>
    <w:rsid w:val="009E2F97"/>
    <w:rsid w:val="009E487A"/>
    <w:rsid w:val="009E6C6C"/>
    <w:rsid w:val="009F16F3"/>
    <w:rsid w:val="009F79C4"/>
    <w:rsid w:val="00A00B50"/>
    <w:rsid w:val="00A024C8"/>
    <w:rsid w:val="00A02D9F"/>
    <w:rsid w:val="00A06B24"/>
    <w:rsid w:val="00A10416"/>
    <w:rsid w:val="00A13182"/>
    <w:rsid w:val="00A136FD"/>
    <w:rsid w:val="00A15885"/>
    <w:rsid w:val="00A1796A"/>
    <w:rsid w:val="00A17F87"/>
    <w:rsid w:val="00A209CF"/>
    <w:rsid w:val="00A23CFF"/>
    <w:rsid w:val="00A3096B"/>
    <w:rsid w:val="00A315CB"/>
    <w:rsid w:val="00A320A8"/>
    <w:rsid w:val="00A33487"/>
    <w:rsid w:val="00A334FB"/>
    <w:rsid w:val="00A3485F"/>
    <w:rsid w:val="00A34C42"/>
    <w:rsid w:val="00A361AF"/>
    <w:rsid w:val="00A44FA6"/>
    <w:rsid w:val="00A45903"/>
    <w:rsid w:val="00A50079"/>
    <w:rsid w:val="00A5172A"/>
    <w:rsid w:val="00A54092"/>
    <w:rsid w:val="00A55D2E"/>
    <w:rsid w:val="00A5601F"/>
    <w:rsid w:val="00A5663F"/>
    <w:rsid w:val="00A56756"/>
    <w:rsid w:val="00A60FC5"/>
    <w:rsid w:val="00A6162C"/>
    <w:rsid w:val="00A617A9"/>
    <w:rsid w:val="00A7026D"/>
    <w:rsid w:val="00A74E9E"/>
    <w:rsid w:val="00A76654"/>
    <w:rsid w:val="00A77813"/>
    <w:rsid w:val="00A80EB9"/>
    <w:rsid w:val="00A82FEC"/>
    <w:rsid w:val="00A83969"/>
    <w:rsid w:val="00A83EB3"/>
    <w:rsid w:val="00A86893"/>
    <w:rsid w:val="00A87A7B"/>
    <w:rsid w:val="00A94CE9"/>
    <w:rsid w:val="00A956DA"/>
    <w:rsid w:val="00A95EEB"/>
    <w:rsid w:val="00A960CE"/>
    <w:rsid w:val="00AA2C94"/>
    <w:rsid w:val="00AA2E04"/>
    <w:rsid w:val="00AA3AFD"/>
    <w:rsid w:val="00AA3DD8"/>
    <w:rsid w:val="00AA5409"/>
    <w:rsid w:val="00AA6AA3"/>
    <w:rsid w:val="00AB04CB"/>
    <w:rsid w:val="00AB0DA6"/>
    <w:rsid w:val="00AB2ED1"/>
    <w:rsid w:val="00AB3244"/>
    <w:rsid w:val="00AB3C13"/>
    <w:rsid w:val="00AB6949"/>
    <w:rsid w:val="00AB70B0"/>
    <w:rsid w:val="00AC005B"/>
    <w:rsid w:val="00AC017E"/>
    <w:rsid w:val="00AC15B1"/>
    <w:rsid w:val="00AC160E"/>
    <w:rsid w:val="00AC1645"/>
    <w:rsid w:val="00AD02C7"/>
    <w:rsid w:val="00AD038E"/>
    <w:rsid w:val="00AD069F"/>
    <w:rsid w:val="00AD0BC7"/>
    <w:rsid w:val="00AD15E4"/>
    <w:rsid w:val="00AD2A8B"/>
    <w:rsid w:val="00AD7A6A"/>
    <w:rsid w:val="00AE19C2"/>
    <w:rsid w:val="00AE331F"/>
    <w:rsid w:val="00AE3438"/>
    <w:rsid w:val="00AE7482"/>
    <w:rsid w:val="00AF014C"/>
    <w:rsid w:val="00AF04B5"/>
    <w:rsid w:val="00AF1F9A"/>
    <w:rsid w:val="00AF605E"/>
    <w:rsid w:val="00AF6DDE"/>
    <w:rsid w:val="00AF7321"/>
    <w:rsid w:val="00AF7E49"/>
    <w:rsid w:val="00B009A9"/>
    <w:rsid w:val="00B0132C"/>
    <w:rsid w:val="00B0275A"/>
    <w:rsid w:val="00B07AFF"/>
    <w:rsid w:val="00B123D8"/>
    <w:rsid w:val="00B12EF9"/>
    <w:rsid w:val="00B15F80"/>
    <w:rsid w:val="00B17E7D"/>
    <w:rsid w:val="00B17EAB"/>
    <w:rsid w:val="00B17F3F"/>
    <w:rsid w:val="00B23FE5"/>
    <w:rsid w:val="00B24D88"/>
    <w:rsid w:val="00B25E75"/>
    <w:rsid w:val="00B26E68"/>
    <w:rsid w:val="00B30944"/>
    <w:rsid w:val="00B31A56"/>
    <w:rsid w:val="00B31BD3"/>
    <w:rsid w:val="00B328C1"/>
    <w:rsid w:val="00B32F77"/>
    <w:rsid w:val="00B33562"/>
    <w:rsid w:val="00B33F81"/>
    <w:rsid w:val="00B34352"/>
    <w:rsid w:val="00B41552"/>
    <w:rsid w:val="00B416FA"/>
    <w:rsid w:val="00B44852"/>
    <w:rsid w:val="00B46D17"/>
    <w:rsid w:val="00B54BB4"/>
    <w:rsid w:val="00B55833"/>
    <w:rsid w:val="00B56A77"/>
    <w:rsid w:val="00B56A84"/>
    <w:rsid w:val="00B576E2"/>
    <w:rsid w:val="00B60759"/>
    <w:rsid w:val="00B64219"/>
    <w:rsid w:val="00B64F94"/>
    <w:rsid w:val="00B65679"/>
    <w:rsid w:val="00B7196C"/>
    <w:rsid w:val="00B73839"/>
    <w:rsid w:val="00B73A5F"/>
    <w:rsid w:val="00B74497"/>
    <w:rsid w:val="00B75D58"/>
    <w:rsid w:val="00B8178F"/>
    <w:rsid w:val="00B83A66"/>
    <w:rsid w:val="00B85105"/>
    <w:rsid w:val="00B90C40"/>
    <w:rsid w:val="00B90D03"/>
    <w:rsid w:val="00B9419C"/>
    <w:rsid w:val="00BA19B4"/>
    <w:rsid w:val="00BA2F4B"/>
    <w:rsid w:val="00BA3FF5"/>
    <w:rsid w:val="00BA4EF8"/>
    <w:rsid w:val="00BA595E"/>
    <w:rsid w:val="00BA77A4"/>
    <w:rsid w:val="00BB1FAA"/>
    <w:rsid w:val="00BB2B72"/>
    <w:rsid w:val="00BB7A28"/>
    <w:rsid w:val="00BB7FC1"/>
    <w:rsid w:val="00BC0196"/>
    <w:rsid w:val="00BC2D14"/>
    <w:rsid w:val="00BC67F3"/>
    <w:rsid w:val="00BD2B59"/>
    <w:rsid w:val="00BD31D6"/>
    <w:rsid w:val="00BD3583"/>
    <w:rsid w:val="00BD3820"/>
    <w:rsid w:val="00BD404A"/>
    <w:rsid w:val="00BD41C7"/>
    <w:rsid w:val="00BE041E"/>
    <w:rsid w:val="00BE5E04"/>
    <w:rsid w:val="00BE6064"/>
    <w:rsid w:val="00BF1489"/>
    <w:rsid w:val="00BF14E8"/>
    <w:rsid w:val="00BF2FBB"/>
    <w:rsid w:val="00BF57A7"/>
    <w:rsid w:val="00BF5CA7"/>
    <w:rsid w:val="00BF6C59"/>
    <w:rsid w:val="00BF70CA"/>
    <w:rsid w:val="00BF75A3"/>
    <w:rsid w:val="00BF77CD"/>
    <w:rsid w:val="00C0045C"/>
    <w:rsid w:val="00C076F4"/>
    <w:rsid w:val="00C07C96"/>
    <w:rsid w:val="00C10E19"/>
    <w:rsid w:val="00C1135A"/>
    <w:rsid w:val="00C126BF"/>
    <w:rsid w:val="00C1631E"/>
    <w:rsid w:val="00C173D1"/>
    <w:rsid w:val="00C20206"/>
    <w:rsid w:val="00C2420C"/>
    <w:rsid w:val="00C2490D"/>
    <w:rsid w:val="00C25B4F"/>
    <w:rsid w:val="00C31822"/>
    <w:rsid w:val="00C31893"/>
    <w:rsid w:val="00C31E6C"/>
    <w:rsid w:val="00C33301"/>
    <w:rsid w:val="00C33487"/>
    <w:rsid w:val="00C34292"/>
    <w:rsid w:val="00C35CBE"/>
    <w:rsid w:val="00C37041"/>
    <w:rsid w:val="00C3746F"/>
    <w:rsid w:val="00C37AE0"/>
    <w:rsid w:val="00C37C3C"/>
    <w:rsid w:val="00C417E3"/>
    <w:rsid w:val="00C41F37"/>
    <w:rsid w:val="00C43991"/>
    <w:rsid w:val="00C44B1B"/>
    <w:rsid w:val="00C44EB1"/>
    <w:rsid w:val="00C4623E"/>
    <w:rsid w:val="00C46AB7"/>
    <w:rsid w:val="00C53B46"/>
    <w:rsid w:val="00C54C0D"/>
    <w:rsid w:val="00C54C6A"/>
    <w:rsid w:val="00C56B97"/>
    <w:rsid w:val="00C579A7"/>
    <w:rsid w:val="00C57E92"/>
    <w:rsid w:val="00C6074A"/>
    <w:rsid w:val="00C61C68"/>
    <w:rsid w:val="00C63D83"/>
    <w:rsid w:val="00C64F71"/>
    <w:rsid w:val="00C7099D"/>
    <w:rsid w:val="00C72EA7"/>
    <w:rsid w:val="00C73779"/>
    <w:rsid w:val="00C75155"/>
    <w:rsid w:val="00C76A79"/>
    <w:rsid w:val="00C855A0"/>
    <w:rsid w:val="00C8694C"/>
    <w:rsid w:val="00C86BED"/>
    <w:rsid w:val="00C87957"/>
    <w:rsid w:val="00C96CD8"/>
    <w:rsid w:val="00C9737A"/>
    <w:rsid w:val="00CA1C67"/>
    <w:rsid w:val="00CA6470"/>
    <w:rsid w:val="00CA6561"/>
    <w:rsid w:val="00CB0358"/>
    <w:rsid w:val="00CB04DA"/>
    <w:rsid w:val="00CB2A22"/>
    <w:rsid w:val="00CB68EB"/>
    <w:rsid w:val="00CB72CC"/>
    <w:rsid w:val="00CC1DEE"/>
    <w:rsid w:val="00CC23B4"/>
    <w:rsid w:val="00CC4892"/>
    <w:rsid w:val="00CC6D56"/>
    <w:rsid w:val="00CC7982"/>
    <w:rsid w:val="00CD023E"/>
    <w:rsid w:val="00CD044F"/>
    <w:rsid w:val="00CD09DC"/>
    <w:rsid w:val="00CD17C7"/>
    <w:rsid w:val="00CD1972"/>
    <w:rsid w:val="00CD3993"/>
    <w:rsid w:val="00CD3A56"/>
    <w:rsid w:val="00CD4270"/>
    <w:rsid w:val="00CD77E8"/>
    <w:rsid w:val="00CD7BBB"/>
    <w:rsid w:val="00CE0994"/>
    <w:rsid w:val="00CE0AA1"/>
    <w:rsid w:val="00CE27F3"/>
    <w:rsid w:val="00CE2DC0"/>
    <w:rsid w:val="00CE38B9"/>
    <w:rsid w:val="00CE3A44"/>
    <w:rsid w:val="00CE591C"/>
    <w:rsid w:val="00CF0C6C"/>
    <w:rsid w:val="00CF24F5"/>
    <w:rsid w:val="00CF3F7C"/>
    <w:rsid w:val="00CF3FF7"/>
    <w:rsid w:val="00CF5881"/>
    <w:rsid w:val="00D0004F"/>
    <w:rsid w:val="00D00D95"/>
    <w:rsid w:val="00D0268A"/>
    <w:rsid w:val="00D0645B"/>
    <w:rsid w:val="00D06E35"/>
    <w:rsid w:val="00D144DA"/>
    <w:rsid w:val="00D146F4"/>
    <w:rsid w:val="00D201B6"/>
    <w:rsid w:val="00D2101F"/>
    <w:rsid w:val="00D22CDB"/>
    <w:rsid w:val="00D23DDC"/>
    <w:rsid w:val="00D2534D"/>
    <w:rsid w:val="00D27996"/>
    <w:rsid w:val="00D31289"/>
    <w:rsid w:val="00D3268E"/>
    <w:rsid w:val="00D33704"/>
    <w:rsid w:val="00D33830"/>
    <w:rsid w:val="00D37F0B"/>
    <w:rsid w:val="00D4043A"/>
    <w:rsid w:val="00D43553"/>
    <w:rsid w:val="00D4604E"/>
    <w:rsid w:val="00D474FD"/>
    <w:rsid w:val="00D5053A"/>
    <w:rsid w:val="00D56766"/>
    <w:rsid w:val="00D62970"/>
    <w:rsid w:val="00D64512"/>
    <w:rsid w:val="00D671AE"/>
    <w:rsid w:val="00D6755C"/>
    <w:rsid w:val="00D71C6A"/>
    <w:rsid w:val="00D72923"/>
    <w:rsid w:val="00D72D89"/>
    <w:rsid w:val="00D76C83"/>
    <w:rsid w:val="00D842AB"/>
    <w:rsid w:val="00D8495D"/>
    <w:rsid w:val="00D86C73"/>
    <w:rsid w:val="00D906DD"/>
    <w:rsid w:val="00D919CB"/>
    <w:rsid w:val="00D930CE"/>
    <w:rsid w:val="00D95AAD"/>
    <w:rsid w:val="00D96684"/>
    <w:rsid w:val="00D96D8F"/>
    <w:rsid w:val="00D96F27"/>
    <w:rsid w:val="00DA04E8"/>
    <w:rsid w:val="00DA26C4"/>
    <w:rsid w:val="00DB7482"/>
    <w:rsid w:val="00DB7996"/>
    <w:rsid w:val="00DC226F"/>
    <w:rsid w:val="00DC23A5"/>
    <w:rsid w:val="00DC2AE2"/>
    <w:rsid w:val="00DC4A02"/>
    <w:rsid w:val="00DC7410"/>
    <w:rsid w:val="00DD1F40"/>
    <w:rsid w:val="00DD37B8"/>
    <w:rsid w:val="00DD40B4"/>
    <w:rsid w:val="00DD4339"/>
    <w:rsid w:val="00DD51F1"/>
    <w:rsid w:val="00DE0415"/>
    <w:rsid w:val="00DE0E7B"/>
    <w:rsid w:val="00DE1196"/>
    <w:rsid w:val="00DE364C"/>
    <w:rsid w:val="00DE3966"/>
    <w:rsid w:val="00DE42E2"/>
    <w:rsid w:val="00DE4E39"/>
    <w:rsid w:val="00DE643C"/>
    <w:rsid w:val="00DF75B0"/>
    <w:rsid w:val="00E001C2"/>
    <w:rsid w:val="00E05158"/>
    <w:rsid w:val="00E05A4A"/>
    <w:rsid w:val="00E05B76"/>
    <w:rsid w:val="00E12625"/>
    <w:rsid w:val="00E13332"/>
    <w:rsid w:val="00E20402"/>
    <w:rsid w:val="00E20BEF"/>
    <w:rsid w:val="00E20C7C"/>
    <w:rsid w:val="00E21196"/>
    <w:rsid w:val="00E216B8"/>
    <w:rsid w:val="00E21B8C"/>
    <w:rsid w:val="00E21DAE"/>
    <w:rsid w:val="00E21DDC"/>
    <w:rsid w:val="00E2285E"/>
    <w:rsid w:val="00E23E81"/>
    <w:rsid w:val="00E24CA7"/>
    <w:rsid w:val="00E25F87"/>
    <w:rsid w:val="00E26197"/>
    <w:rsid w:val="00E32314"/>
    <w:rsid w:val="00E32B3A"/>
    <w:rsid w:val="00E34945"/>
    <w:rsid w:val="00E360F8"/>
    <w:rsid w:val="00E3747E"/>
    <w:rsid w:val="00E41DD4"/>
    <w:rsid w:val="00E43DD6"/>
    <w:rsid w:val="00E45891"/>
    <w:rsid w:val="00E46E95"/>
    <w:rsid w:val="00E4743F"/>
    <w:rsid w:val="00E5369E"/>
    <w:rsid w:val="00E54BF8"/>
    <w:rsid w:val="00E5510B"/>
    <w:rsid w:val="00E574CF"/>
    <w:rsid w:val="00E604A1"/>
    <w:rsid w:val="00E63468"/>
    <w:rsid w:val="00E6384C"/>
    <w:rsid w:val="00E63EA8"/>
    <w:rsid w:val="00E64637"/>
    <w:rsid w:val="00E65429"/>
    <w:rsid w:val="00E660BD"/>
    <w:rsid w:val="00E711F6"/>
    <w:rsid w:val="00E71FED"/>
    <w:rsid w:val="00E727A8"/>
    <w:rsid w:val="00E72C11"/>
    <w:rsid w:val="00E73E49"/>
    <w:rsid w:val="00E74E81"/>
    <w:rsid w:val="00E7772F"/>
    <w:rsid w:val="00E817CE"/>
    <w:rsid w:val="00E83F46"/>
    <w:rsid w:val="00E84E46"/>
    <w:rsid w:val="00E86A23"/>
    <w:rsid w:val="00E91475"/>
    <w:rsid w:val="00E92D82"/>
    <w:rsid w:val="00E93C49"/>
    <w:rsid w:val="00E97168"/>
    <w:rsid w:val="00EA0D71"/>
    <w:rsid w:val="00EA0EA3"/>
    <w:rsid w:val="00EA20BC"/>
    <w:rsid w:val="00EA28A3"/>
    <w:rsid w:val="00EA3690"/>
    <w:rsid w:val="00EA622D"/>
    <w:rsid w:val="00EA680A"/>
    <w:rsid w:val="00EB087A"/>
    <w:rsid w:val="00EB0CAD"/>
    <w:rsid w:val="00EB62FF"/>
    <w:rsid w:val="00EB6F0A"/>
    <w:rsid w:val="00EB7AD6"/>
    <w:rsid w:val="00EB7DF5"/>
    <w:rsid w:val="00EC0A04"/>
    <w:rsid w:val="00EC126A"/>
    <w:rsid w:val="00EC4071"/>
    <w:rsid w:val="00EC503D"/>
    <w:rsid w:val="00EC5660"/>
    <w:rsid w:val="00EC59E3"/>
    <w:rsid w:val="00ED169F"/>
    <w:rsid w:val="00ED537F"/>
    <w:rsid w:val="00EE0AA8"/>
    <w:rsid w:val="00EE0DC6"/>
    <w:rsid w:val="00EE0E7D"/>
    <w:rsid w:val="00EE2ECE"/>
    <w:rsid w:val="00EE40A0"/>
    <w:rsid w:val="00EE40E2"/>
    <w:rsid w:val="00EE5425"/>
    <w:rsid w:val="00EE6ABF"/>
    <w:rsid w:val="00EE6F57"/>
    <w:rsid w:val="00EE7163"/>
    <w:rsid w:val="00EF0D4A"/>
    <w:rsid w:val="00EF3367"/>
    <w:rsid w:val="00EF5198"/>
    <w:rsid w:val="00EF56B1"/>
    <w:rsid w:val="00F0045C"/>
    <w:rsid w:val="00F00DB1"/>
    <w:rsid w:val="00F03D15"/>
    <w:rsid w:val="00F110D0"/>
    <w:rsid w:val="00F139BE"/>
    <w:rsid w:val="00F15581"/>
    <w:rsid w:val="00F17087"/>
    <w:rsid w:val="00F20167"/>
    <w:rsid w:val="00F205E9"/>
    <w:rsid w:val="00F209CA"/>
    <w:rsid w:val="00F22DF5"/>
    <w:rsid w:val="00F25A66"/>
    <w:rsid w:val="00F274BF"/>
    <w:rsid w:val="00F3114E"/>
    <w:rsid w:val="00F34DD4"/>
    <w:rsid w:val="00F34EBA"/>
    <w:rsid w:val="00F35D46"/>
    <w:rsid w:val="00F37D5F"/>
    <w:rsid w:val="00F439FD"/>
    <w:rsid w:val="00F43BE1"/>
    <w:rsid w:val="00F46A16"/>
    <w:rsid w:val="00F47131"/>
    <w:rsid w:val="00F54A45"/>
    <w:rsid w:val="00F558D1"/>
    <w:rsid w:val="00F56CB1"/>
    <w:rsid w:val="00F60381"/>
    <w:rsid w:val="00F60F9B"/>
    <w:rsid w:val="00F625D8"/>
    <w:rsid w:val="00F63DE9"/>
    <w:rsid w:val="00F65942"/>
    <w:rsid w:val="00F65BC4"/>
    <w:rsid w:val="00F666F0"/>
    <w:rsid w:val="00F70570"/>
    <w:rsid w:val="00F716C2"/>
    <w:rsid w:val="00F72259"/>
    <w:rsid w:val="00F72557"/>
    <w:rsid w:val="00F7297F"/>
    <w:rsid w:val="00F73D11"/>
    <w:rsid w:val="00F755E9"/>
    <w:rsid w:val="00F7562F"/>
    <w:rsid w:val="00F76D03"/>
    <w:rsid w:val="00F80F9A"/>
    <w:rsid w:val="00F81B5B"/>
    <w:rsid w:val="00F82E95"/>
    <w:rsid w:val="00F832FA"/>
    <w:rsid w:val="00F84720"/>
    <w:rsid w:val="00F86E9B"/>
    <w:rsid w:val="00F8769A"/>
    <w:rsid w:val="00F92732"/>
    <w:rsid w:val="00F935CE"/>
    <w:rsid w:val="00FA2C16"/>
    <w:rsid w:val="00FA52AE"/>
    <w:rsid w:val="00FA659B"/>
    <w:rsid w:val="00FB0F3E"/>
    <w:rsid w:val="00FB254F"/>
    <w:rsid w:val="00FB5108"/>
    <w:rsid w:val="00FB5248"/>
    <w:rsid w:val="00FB56E6"/>
    <w:rsid w:val="00FC1CBA"/>
    <w:rsid w:val="00FC24E7"/>
    <w:rsid w:val="00FC3C6D"/>
    <w:rsid w:val="00FC4C83"/>
    <w:rsid w:val="00FD0DD3"/>
    <w:rsid w:val="00FD19E2"/>
    <w:rsid w:val="00FD3F89"/>
    <w:rsid w:val="00FD4DCE"/>
    <w:rsid w:val="00FD5678"/>
    <w:rsid w:val="00FD7ACD"/>
    <w:rsid w:val="00FD7F3F"/>
    <w:rsid w:val="00FE0552"/>
    <w:rsid w:val="00FE0A68"/>
    <w:rsid w:val="00FE1665"/>
    <w:rsid w:val="00FE204F"/>
    <w:rsid w:val="00FE4124"/>
    <w:rsid w:val="00FE4B04"/>
    <w:rsid w:val="00FE5D68"/>
    <w:rsid w:val="00FE6069"/>
    <w:rsid w:val="00FE75D6"/>
    <w:rsid w:val="00FF2C41"/>
    <w:rsid w:val="00FF5E7F"/>
    <w:rsid w:val="00FF6138"/>
    <w:rsid w:val="00FF6202"/>
    <w:rsid w:val="00FF79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959D9D"/>
  <w15:chartTrackingRefBased/>
  <w15:docId w15:val="{5105F4A9-B736-4E2C-B633-6EC8B3BB2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head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11E6"/>
    <w:pPr>
      <w:spacing w:after="120"/>
    </w:pPr>
    <w:rPr>
      <w:sz w:val="22"/>
      <w:szCs w:val="22"/>
    </w:rPr>
  </w:style>
  <w:style w:type="paragraph" w:styleId="Titre1">
    <w:name w:val="heading 1"/>
    <w:basedOn w:val="Normal"/>
    <w:next w:val="Normal"/>
    <w:link w:val="Titre1Car"/>
    <w:qFormat/>
    <w:rsid w:val="00EE40A0"/>
    <w:pPr>
      <w:keepNext/>
      <w:numPr>
        <w:numId w:val="2"/>
      </w:numPr>
      <w:outlineLvl w:val="0"/>
    </w:pPr>
    <w:rPr>
      <w:rFonts w:eastAsia="Times New Roman" w:cs="Arial"/>
      <w:b/>
      <w:color w:val="0070C0"/>
      <w:kern w:val="28"/>
      <w:sz w:val="26"/>
      <w:szCs w:val="26"/>
    </w:rPr>
  </w:style>
  <w:style w:type="paragraph" w:styleId="Titre2">
    <w:name w:val="heading 2"/>
    <w:basedOn w:val="Normal"/>
    <w:next w:val="Normal"/>
    <w:link w:val="Titre2Car"/>
    <w:uiPriority w:val="9"/>
    <w:qFormat/>
    <w:rsid w:val="002511E6"/>
    <w:pPr>
      <w:keepNext/>
      <w:keepLines/>
      <w:numPr>
        <w:ilvl w:val="1"/>
        <w:numId w:val="2"/>
      </w:numPr>
      <w:spacing w:before="120" w:after="0"/>
      <w:outlineLvl w:val="1"/>
    </w:pPr>
    <w:rPr>
      <w:rFonts w:eastAsia="Times New Roman"/>
      <w:b/>
      <w:bCs/>
      <w:iCs/>
      <w:color w:val="4F81BD"/>
    </w:rPr>
  </w:style>
  <w:style w:type="paragraph" w:styleId="Titre3">
    <w:name w:val="heading 3"/>
    <w:basedOn w:val="Normal"/>
    <w:next w:val="Normal"/>
    <w:link w:val="Titre3Car"/>
    <w:uiPriority w:val="9"/>
    <w:semiHidden/>
    <w:unhideWhenUsed/>
    <w:qFormat/>
    <w:rsid w:val="009E487A"/>
    <w:pPr>
      <w:keepNext/>
      <w:keepLines/>
      <w:numPr>
        <w:ilvl w:val="2"/>
        <w:numId w:val="2"/>
      </w:numPr>
      <w:spacing w:before="200" w:after="0"/>
      <w:outlineLvl w:val="2"/>
    </w:pPr>
    <w:rPr>
      <w:rFonts w:ascii="Cambria" w:eastAsia="Times New Roman" w:hAnsi="Cambria"/>
      <w:b/>
      <w:bCs/>
      <w:color w:val="4F81BD"/>
    </w:rPr>
  </w:style>
  <w:style w:type="paragraph" w:styleId="Titre4">
    <w:name w:val="heading 4"/>
    <w:basedOn w:val="Normal"/>
    <w:next w:val="Normal"/>
    <w:link w:val="Titre4Car"/>
    <w:uiPriority w:val="9"/>
    <w:semiHidden/>
    <w:unhideWhenUsed/>
    <w:qFormat/>
    <w:rsid w:val="009E487A"/>
    <w:pPr>
      <w:keepNext/>
      <w:keepLines/>
      <w:numPr>
        <w:ilvl w:val="3"/>
        <w:numId w:val="2"/>
      </w:numPr>
      <w:spacing w:before="200" w:after="0"/>
      <w:outlineLvl w:val="3"/>
    </w:pPr>
    <w:rPr>
      <w:rFonts w:ascii="Cambria" w:eastAsia="Times New Roman" w:hAnsi="Cambria"/>
      <w:b/>
      <w:bCs/>
      <w:i/>
      <w:iCs/>
      <w:color w:val="4F81BD"/>
    </w:rPr>
  </w:style>
  <w:style w:type="paragraph" w:styleId="Titre5">
    <w:name w:val="heading 5"/>
    <w:basedOn w:val="Normal"/>
    <w:next w:val="Normal"/>
    <w:link w:val="Titre5Car"/>
    <w:uiPriority w:val="9"/>
    <w:semiHidden/>
    <w:unhideWhenUsed/>
    <w:qFormat/>
    <w:rsid w:val="009E487A"/>
    <w:pPr>
      <w:keepNext/>
      <w:keepLines/>
      <w:numPr>
        <w:ilvl w:val="4"/>
        <w:numId w:val="2"/>
      </w:numPr>
      <w:spacing w:before="200" w:after="0"/>
      <w:outlineLvl w:val="4"/>
    </w:pPr>
    <w:rPr>
      <w:rFonts w:ascii="Cambria" w:eastAsia="Times New Roman" w:hAnsi="Cambria"/>
      <w:color w:val="243F60"/>
    </w:rPr>
  </w:style>
  <w:style w:type="paragraph" w:styleId="Titre6">
    <w:name w:val="heading 6"/>
    <w:basedOn w:val="Normal"/>
    <w:next w:val="Normal"/>
    <w:link w:val="Titre6Car"/>
    <w:uiPriority w:val="9"/>
    <w:semiHidden/>
    <w:unhideWhenUsed/>
    <w:qFormat/>
    <w:rsid w:val="009E487A"/>
    <w:pPr>
      <w:keepNext/>
      <w:keepLines/>
      <w:numPr>
        <w:ilvl w:val="5"/>
        <w:numId w:val="2"/>
      </w:numPr>
      <w:spacing w:before="200" w:after="0"/>
      <w:outlineLvl w:val="5"/>
    </w:pPr>
    <w:rPr>
      <w:rFonts w:ascii="Cambria" w:eastAsia="Times New Roman" w:hAnsi="Cambria"/>
      <w:i/>
      <w:iCs/>
      <w:color w:val="243F60"/>
    </w:rPr>
  </w:style>
  <w:style w:type="paragraph" w:styleId="Titre7">
    <w:name w:val="heading 7"/>
    <w:basedOn w:val="Normal"/>
    <w:next w:val="Normal"/>
    <w:link w:val="Titre7Car"/>
    <w:uiPriority w:val="9"/>
    <w:semiHidden/>
    <w:unhideWhenUsed/>
    <w:qFormat/>
    <w:rsid w:val="009E487A"/>
    <w:pPr>
      <w:keepNext/>
      <w:keepLines/>
      <w:numPr>
        <w:ilvl w:val="6"/>
        <w:numId w:val="2"/>
      </w:numPr>
      <w:spacing w:before="200" w:after="0"/>
      <w:outlineLvl w:val="6"/>
    </w:pPr>
    <w:rPr>
      <w:rFonts w:ascii="Cambria" w:eastAsia="Times New Roman" w:hAnsi="Cambria"/>
      <w:i/>
      <w:iCs/>
      <w:color w:val="404040"/>
    </w:rPr>
  </w:style>
  <w:style w:type="paragraph" w:styleId="Titre8">
    <w:name w:val="heading 8"/>
    <w:basedOn w:val="Normal"/>
    <w:next w:val="Normal"/>
    <w:link w:val="Titre8Car"/>
    <w:uiPriority w:val="9"/>
    <w:semiHidden/>
    <w:unhideWhenUsed/>
    <w:qFormat/>
    <w:rsid w:val="009E487A"/>
    <w:pPr>
      <w:keepNext/>
      <w:keepLines/>
      <w:numPr>
        <w:ilvl w:val="7"/>
        <w:numId w:val="2"/>
      </w:numPr>
      <w:spacing w:before="200" w:after="0"/>
      <w:outlineLvl w:val="7"/>
    </w:pPr>
    <w:rPr>
      <w:rFonts w:ascii="Cambria" w:eastAsia="Times New Roman" w:hAnsi="Cambria"/>
      <w:color w:val="404040"/>
      <w:sz w:val="20"/>
      <w:szCs w:val="20"/>
    </w:rPr>
  </w:style>
  <w:style w:type="paragraph" w:styleId="Titre9">
    <w:name w:val="heading 9"/>
    <w:basedOn w:val="Normal"/>
    <w:next w:val="Normal"/>
    <w:link w:val="Titre9Car"/>
    <w:uiPriority w:val="9"/>
    <w:semiHidden/>
    <w:unhideWhenUsed/>
    <w:qFormat/>
    <w:rsid w:val="009E487A"/>
    <w:pPr>
      <w:keepNext/>
      <w:keepLines/>
      <w:numPr>
        <w:ilvl w:val="8"/>
        <w:numId w:val="2"/>
      </w:numPr>
      <w:spacing w:before="200" w:after="0"/>
      <w:outlineLvl w:val="8"/>
    </w:pPr>
    <w:rPr>
      <w:rFonts w:ascii="Cambria" w:eastAsia="Times New Roman" w:hAnsi="Cambria"/>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0E2218"/>
    <w:pPr>
      <w:tabs>
        <w:tab w:val="center" w:pos="4320"/>
        <w:tab w:val="right" w:pos="8640"/>
      </w:tabs>
    </w:pPr>
  </w:style>
  <w:style w:type="paragraph" w:styleId="Pieddepage">
    <w:name w:val="footer"/>
    <w:basedOn w:val="Normal"/>
    <w:rsid w:val="000E2218"/>
    <w:pPr>
      <w:tabs>
        <w:tab w:val="center" w:pos="4320"/>
        <w:tab w:val="right" w:pos="8640"/>
      </w:tabs>
    </w:pPr>
  </w:style>
  <w:style w:type="paragraph" w:styleId="TM1">
    <w:name w:val="toc 1"/>
    <w:basedOn w:val="Normal"/>
    <w:next w:val="Normal"/>
    <w:autoRedefine/>
    <w:uiPriority w:val="39"/>
    <w:rsid w:val="00833D59"/>
    <w:pPr>
      <w:spacing w:after="0"/>
      <w:jc w:val="both"/>
    </w:pPr>
    <w:rPr>
      <w:b/>
      <w:szCs w:val="20"/>
    </w:rPr>
  </w:style>
  <w:style w:type="paragraph" w:styleId="Corpsdetexte">
    <w:name w:val="Body Text"/>
    <w:basedOn w:val="Normal"/>
    <w:rsid w:val="001760FD"/>
    <w:rPr>
      <w:sz w:val="20"/>
      <w:szCs w:val="20"/>
    </w:rPr>
  </w:style>
  <w:style w:type="paragraph" w:styleId="Sous-titre">
    <w:name w:val="Subtitle"/>
    <w:basedOn w:val="Normal"/>
    <w:next w:val="Normal"/>
    <w:link w:val="Sous-titreCar"/>
    <w:uiPriority w:val="11"/>
    <w:qFormat/>
    <w:rsid w:val="009E487A"/>
    <w:pPr>
      <w:numPr>
        <w:ilvl w:val="1"/>
      </w:numPr>
    </w:pPr>
    <w:rPr>
      <w:rFonts w:ascii="Cambria" w:eastAsia="Times New Roman" w:hAnsi="Cambria"/>
      <w:i/>
      <w:iCs/>
      <w:color w:val="4F81BD"/>
      <w:spacing w:val="15"/>
      <w:sz w:val="24"/>
      <w:szCs w:val="24"/>
    </w:rPr>
  </w:style>
  <w:style w:type="table" w:styleId="Grilledutableau">
    <w:name w:val="Table Grid"/>
    <w:basedOn w:val="TableauNormal"/>
    <w:uiPriority w:val="59"/>
    <w:rsid w:val="00702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8057D6"/>
    <w:rPr>
      <w:rFonts w:ascii="Tahoma" w:hAnsi="Tahoma" w:cs="Tahoma"/>
      <w:sz w:val="16"/>
      <w:szCs w:val="16"/>
    </w:rPr>
  </w:style>
  <w:style w:type="character" w:styleId="Lienhypertexte">
    <w:name w:val="Hyperlink"/>
    <w:uiPriority w:val="99"/>
    <w:rsid w:val="00D474FD"/>
    <w:rPr>
      <w:color w:val="0000FF"/>
      <w:u w:val="single"/>
    </w:rPr>
  </w:style>
  <w:style w:type="character" w:styleId="Marquedecommentaire">
    <w:name w:val="annotation reference"/>
    <w:semiHidden/>
    <w:rsid w:val="00CB68EB"/>
    <w:rPr>
      <w:sz w:val="16"/>
      <w:szCs w:val="16"/>
    </w:rPr>
  </w:style>
  <w:style w:type="paragraph" w:styleId="Commentaire">
    <w:name w:val="annotation text"/>
    <w:basedOn w:val="Normal"/>
    <w:link w:val="CommentaireCar"/>
    <w:semiHidden/>
    <w:rsid w:val="00CB68EB"/>
    <w:rPr>
      <w:sz w:val="20"/>
      <w:szCs w:val="20"/>
    </w:rPr>
  </w:style>
  <w:style w:type="character" w:customStyle="1" w:styleId="EmailStyle251">
    <w:name w:val="EmailStyle251"/>
    <w:semiHidden/>
    <w:rsid w:val="00D37F0B"/>
    <w:rPr>
      <w:rFonts w:ascii="Times New Roman" w:hAnsi="Times New Roman" w:cs="Times New Roman"/>
      <w:b w:val="0"/>
      <w:bCs w:val="0"/>
      <w:i w:val="0"/>
      <w:iCs w:val="0"/>
      <w:strike w:val="0"/>
      <w:color w:val="auto"/>
      <w:sz w:val="24"/>
      <w:szCs w:val="24"/>
      <w:u w:val="none"/>
    </w:rPr>
  </w:style>
  <w:style w:type="paragraph" w:styleId="Objetducommentaire">
    <w:name w:val="annotation subject"/>
    <w:basedOn w:val="Commentaire"/>
    <w:next w:val="Commentaire"/>
    <w:link w:val="ObjetducommentaireCar"/>
    <w:rsid w:val="00E3747E"/>
    <w:rPr>
      <w:b/>
      <w:bCs/>
    </w:rPr>
  </w:style>
  <w:style w:type="character" w:customStyle="1" w:styleId="CommentaireCar">
    <w:name w:val="Commentaire Car"/>
    <w:basedOn w:val="Policepardfaut"/>
    <w:link w:val="Commentaire"/>
    <w:semiHidden/>
    <w:rsid w:val="00E3747E"/>
  </w:style>
  <w:style w:type="character" w:customStyle="1" w:styleId="ObjetducommentaireCar">
    <w:name w:val="Objet du commentaire Car"/>
    <w:basedOn w:val="CommentaireCar"/>
    <w:link w:val="Objetducommentaire"/>
    <w:rsid w:val="00E3747E"/>
  </w:style>
  <w:style w:type="character" w:customStyle="1" w:styleId="productsku">
    <w:name w:val="productsku"/>
    <w:basedOn w:val="Policepardfaut"/>
    <w:rsid w:val="003964CD"/>
  </w:style>
  <w:style w:type="paragraph" w:styleId="Paragraphedeliste">
    <w:name w:val="List Paragraph"/>
    <w:aliases w:val="List Paragraph (numbered (a)),List Bullet Mary,References,Liste 1,ReferencesCxSpLast,Bullets,List Paragraph1,Medium Grid 1 - Accent 21,List Paragraph nowy,Numbered List Paragraph,Texte Général,Paragraphe  revu,Paragraphe de liste1,Ha"/>
    <w:basedOn w:val="Normal"/>
    <w:link w:val="ParagraphedelisteCar"/>
    <w:uiPriority w:val="34"/>
    <w:qFormat/>
    <w:rsid w:val="009E487A"/>
    <w:pPr>
      <w:ind w:left="720"/>
      <w:contextualSpacing/>
    </w:pPr>
  </w:style>
  <w:style w:type="paragraph" w:styleId="NormalWeb">
    <w:name w:val="Normal (Web)"/>
    <w:basedOn w:val="Normal"/>
    <w:uiPriority w:val="99"/>
    <w:unhideWhenUsed/>
    <w:rsid w:val="00B56A77"/>
  </w:style>
  <w:style w:type="character" w:styleId="Accentuation">
    <w:name w:val="Emphasis"/>
    <w:uiPriority w:val="20"/>
    <w:qFormat/>
    <w:rsid w:val="009E487A"/>
    <w:rPr>
      <w:i/>
      <w:iCs/>
    </w:rPr>
  </w:style>
  <w:style w:type="paragraph" w:styleId="Sansinterligne">
    <w:name w:val="No Spacing"/>
    <w:uiPriority w:val="1"/>
    <w:qFormat/>
    <w:rsid w:val="009E487A"/>
    <w:rPr>
      <w:sz w:val="22"/>
      <w:szCs w:val="22"/>
    </w:rPr>
  </w:style>
  <w:style w:type="character" w:styleId="Textedelespacerserv">
    <w:name w:val="Placeholder Text"/>
    <w:uiPriority w:val="99"/>
    <w:semiHidden/>
    <w:rsid w:val="00C855A0"/>
    <w:rPr>
      <w:color w:val="808080"/>
    </w:rPr>
  </w:style>
  <w:style w:type="paragraph" w:customStyle="1" w:styleId="Default">
    <w:name w:val="Default"/>
    <w:rsid w:val="00F82E95"/>
    <w:pPr>
      <w:autoSpaceDE w:val="0"/>
      <w:autoSpaceDN w:val="0"/>
      <w:adjustRightInd w:val="0"/>
      <w:spacing w:after="200" w:line="276" w:lineRule="auto"/>
    </w:pPr>
    <w:rPr>
      <w:rFonts w:cs="Calibri"/>
      <w:color w:val="000000"/>
      <w:sz w:val="24"/>
      <w:szCs w:val="24"/>
    </w:rPr>
  </w:style>
  <w:style w:type="character" w:customStyle="1" w:styleId="ssens">
    <w:name w:val="ssens"/>
    <w:basedOn w:val="Policepardfaut"/>
    <w:rsid w:val="00497AE2"/>
  </w:style>
  <w:style w:type="character" w:customStyle="1" w:styleId="Titre1Car">
    <w:name w:val="Titre 1 Car"/>
    <w:link w:val="Titre1"/>
    <w:rsid w:val="00EE40A0"/>
    <w:rPr>
      <w:rFonts w:eastAsia="Times New Roman" w:cs="Arial"/>
      <w:b/>
      <w:color w:val="0070C0"/>
      <w:kern w:val="28"/>
      <w:sz w:val="26"/>
      <w:szCs w:val="26"/>
    </w:rPr>
  </w:style>
  <w:style w:type="character" w:customStyle="1" w:styleId="Titre2Car">
    <w:name w:val="Titre 2 Car"/>
    <w:link w:val="Titre2"/>
    <w:uiPriority w:val="9"/>
    <w:rsid w:val="002511E6"/>
    <w:rPr>
      <w:rFonts w:eastAsia="Times New Roman" w:cs="Times New Roman"/>
      <w:b/>
      <w:bCs/>
      <w:iCs/>
      <w:color w:val="4F81BD"/>
    </w:rPr>
  </w:style>
  <w:style w:type="character" w:customStyle="1" w:styleId="Titre3Car">
    <w:name w:val="Titre 3 Car"/>
    <w:link w:val="Titre3"/>
    <w:uiPriority w:val="9"/>
    <w:semiHidden/>
    <w:rsid w:val="009E487A"/>
    <w:rPr>
      <w:rFonts w:ascii="Cambria" w:eastAsia="Times New Roman" w:hAnsi="Cambria" w:cs="Times New Roman"/>
      <w:b/>
      <w:bCs/>
      <w:color w:val="4F81BD"/>
    </w:rPr>
  </w:style>
  <w:style w:type="character" w:customStyle="1" w:styleId="Titre4Car">
    <w:name w:val="Titre 4 Car"/>
    <w:link w:val="Titre4"/>
    <w:uiPriority w:val="9"/>
    <w:semiHidden/>
    <w:rsid w:val="009E487A"/>
    <w:rPr>
      <w:rFonts w:ascii="Cambria" w:eastAsia="Times New Roman" w:hAnsi="Cambria" w:cs="Times New Roman"/>
      <w:b/>
      <w:bCs/>
      <w:i/>
      <w:iCs/>
      <w:color w:val="4F81BD"/>
    </w:rPr>
  </w:style>
  <w:style w:type="character" w:customStyle="1" w:styleId="Titre5Car">
    <w:name w:val="Titre 5 Car"/>
    <w:link w:val="Titre5"/>
    <w:uiPriority w:val="9"/>
    <w:semiHidden/>
    <w:rsid w:val="009E487A"/>
    <w:rPr>
      <w:rFonts w:ascii="Cambria" w:eastAsia="Times New Roman" w:hAnsi="Cambria" w:cs="Times New Roman"/>
      <w:color w:val="243F60"/>
    </w:rPr>
  </w:style>
  <w:style w:type="character" w:customStyle="1" w:styleId="Titre6Car">
    <w:name w:val="Titre 6 Car"/>
    <w:link w:val="Titre6"/>
    <w:uiPriority w:val="9"/>
    <w:semiHidden/>
    <w:rsid w:val="009E487A"/>
    <w:rPr>
      <w:rFonts w:ascii="Cambria" w:eastAsia="Times New Roman" w:hAnsi="Cambria" w:cs="Times New Roman"/>
      <w:i/>
      <w:iCs/>
      <w:color w:val="243F60"/>
    </w:rPr>
  </w:style>
  <w:style w:type="character" w:customStyle="1" w:styleId="Titre7Car">
    <w:name w:val="Titre 7 Car"/>
    <w:link w:val="Titre7"/>
    <w:uiPriority w:val="9"/>
    <w:semiHidden/>
    <w:rsid w:val="009E487A"/>
    <w:rPr>
      <w:rFonts w:ascii="Cambria" w:eastAsia="Times New Roman" w:hAnsi="Cambria" w:cs="Times New Roman"/>
      <w:i/>
      <w:iCs/>
      <w:color w:val="404040"/>
    </w:rPr>
  </w:style>
  <w:style w:type="character" w:customStyle="1" w:styleId="Titre8Car">
    <w:name w:val="Titre 8 Car"/>
    <w:link w:val="Titre8"/>
    <w:uiPriority w:val="9"/>
    <w:semiHidden/>
    <w:rsid w:val="009E487A"/>
    <w:rPr>
      <w:rFonts w:ascii="Cambria" w:eastAsia="Times New Roman" w:hAnsi="Cambria" w:cs="Times New Roman"/>
      <w:color w:val="404040"/>
      <w:sz w:val="20"/>
      <w:szCs w:val="20"/>
    </w:rPr>
  </w:style>
  <w:style w:type="character" w:customStyle="1" w:styleId="Titre9Car">
    <w:name w:val="Titre 9 Car"/>
    <w:link w:val="Titre9"/>
    <w:uiPriority w:val="9"/>
    <w:semiHidden/>
    <w:rsid w:val="009E487A"/>
    <w:rPr>
      <w:rFonts w:ascii="Cambria" w:eastAsia="Times New Roman" w:hAnsi="Cambria" w:cs="Times New Roman"/>
      <w:i/>
      <w:iCs/>
      <w:color w:val="404040"/>
      <w:sz w:val="20"/>
      <w:szCs w:val="20"/>
    </w:rPr>
  </w:style>
  <w:style w:type="paragraph" w:styleId="Lgende">
    <w:name w:val="caption"/>
    <w:basedOn w:val="Normal"/>
    <w:next w:val="Normal"/>
    <w:uiPriority w:val="35"/>
    <w:semiHidden/>
    <w:unhideWhenUsed/>
    <w:qFormat/>
    <w:rsid w:val="009E487A"/>
    <w:rPr>
      <w:b/>
      <w:bCs/>
      <w:color w:val="4F81BD"/>
      <w:sz w:val="18"/>
      <w:szCs w:val="18"/>
    </w:rPr>
  </w:style>
  <w:style w:type="paragraph" w:styleId="Titre">
    <w:name w:val="Title"/>
    <w:basedOn w:val="Normal"/>
    <w:next w:val="Normal"/>
    <w:link w:val="TitreCar"/>
    <w:uiPriority w:val="10"/>
    <w:qFormat/>
    <w:rsid w:val="009E487A"/>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reCar">
    <w:name w:val="Titre Car"/>
    <w:link w:val="Titre"/>
    <w:uiPriority w:val="10"/>
    <w:rsid w:val="009E487A"/>
    <w:rPr>
      <w:rFonts w:ascii="Cambria" w:eastAsia="Times New Roman" w:hAnsi="Cambria" w:cs="Times New Roman"/>
      <w:color w:val="17365D"/>
      <w:spacing w:val="5"/>
      <w:kern w:val="28"/>
      <w:sz w:val="52"/>
      <w:szCs w:val="52"/>
    </w:rPr>
  </w:style>
  <w:style w:type="character" w:customStyle="1" w:styleId="Sous-titreCar">
    <w:name w:val="Sous-titre Car"/>
    <w:link w:val="Sous-titre"/>
    <w:uiPriority w:val="11"/>
    <w:rsid w:val="009E487A"/>
    <w:rPr>
      <w:rFonts w:ascii="Cambria" w:eastAsia="Times New Roman" w:hAnsi="Cambria" w:cs="Times New Roman"/>
      <w:i/>
      <w:iCs/>
      <w:color w:val="4F81BD"/>
      <w:spacing w:val="15"/>
      <w:sz w:val="24"/>
      <w:szCs w:val="24"/>
    </w:rPr>
  </w:style>
  <w:style w:type="character" w:styleId="lev">
    <w:name w:val="Strong"/>
    <w:uiPriority w:val="22"/>
    <w:qFormat/>
    <w:rsid w:val="009E487A"/>
    <w:rPr>
      <w:b/>
      <w:bCs/>
    </w:rPr>
  </w:style>
  <w:style w:type="paragraph" w:styleId="Citation">
    <w:name w:val="Quote"/>
    <w:basedOn w:val="Normal"/>
    <w:next w:val="Normal"/>
    <w:link w:val="CitationCar"/>
    <w:uiPriority w:val="29"/>
    <w:qFormat/>
    <w:rsid w:val="009E487A"/>
    <w:rPr>
      <w:i/>
      <w:iCs/>
      <w:color w:val="000000"/>
    </w:rPr>
  </w:style>
  <w:style w:type="character" w:customStyle="1" w:styleId="CitationCar">
    <w:name w:val="Citation Car"/>
    <w:link w:val="Citation"/>
    <w:uiPriority w:val="29"/>
    <w:rsid w:val="009E487A"/>
    <w:rPr>
      <w:i/>
      <w:iCs/>
      <w:color w:val="000000"/>
    </w:rPr>
  </w:style>
  <w:style w:type="paragraph" w:styleId="Citationintense">
    <w:name w:val="Intense Quote"/>
    <w:basedOn w:val="Normal"/>
    <w:next w:val="Normal"/>
    <w:link w:val="CitationintenseCar"/>
    <w:uiPriority w:val="30"/>
    <w:qFormat/>
    <w:rsid w:val="009E487A"/>
    <w:pPr>
      <w:pBdr>
        <w:bottom w:val="single" w:sz="4" w:space="4" w:color="4F81BD"/>
      </w:pBdr>
      <w:spacing w:before="200" w:after="280"/>
      <w:ind w:left="936" w:right="936"/>
    </w:pPr>
    <w:rPr>
      <w:b/>
      <w:bCs/>
      <w:i/>
      <w:iCs/>
      <w:color w:val="4F81BD"/>
    </w:rPr>
  </w:style>
  <w:style w:type="character" w:customStyle="1" w:styleId="CitationintenseCar">
    <w:name w:val="Citation intense Car"/>
    <w:link w:val="Citationintense"/>
    <w:uiPriority w:val="30"/>
    <w:rsid w:val="009E487A"/>
    <w:rPr>
      <w:b/>
      <w:bCs/>
      <w:i/>
      <w:iCs/>
      <w:color w:val="4F81BD"/>
    </w:rPr>
  </w:style>
  <w:style w:type="character" w:styleId="Accentuationlgre">
    <w:name w:val="Subtle Emphasis"/>
    <w:uiPriority w:val="19"/>
    <w:qFormat/>
    <w:rsid w:val="009E487A"/>
    <w:rPr>
      <w:i/>
      <w:iCs/>
      <w:color w:val="808080"/>
    </w:rPr>
  </w:style>
  <w:style w:type="character" w:styleId="Accentuationintense">
    <w:name w:val="Intense Emphasis"/>
    <w:uiPriority w:val="21"/>
    <w:qFormat/>
    <w:rsid w:val="009E487A"/>
    <w:rPr>
      <w:b/>
      <w:bCs/>
      <w:i/>
      <w:iCs/>
      <w:color w:val="4F81BD"/>
    </w:rPr>
  </w:style>
  <w:style w:type="character" w:styleId="Rfrencelgre">
    <w:name w:val="Subtle Reference"/>
    <w:uiPriority w:val="31"/>
    <w:qFormat/>
    <w:rsid w:val="009E487A"/>
    <w:rPr>
      <w:smallCaps/>
      <w:color w:val="C0504D"/>
      <w:u w:val="single"/>
    </w:rPr>
  </w:style>
  <w:style w:type="character" w:styleId="Rfrenceintense">
    <w:name w:val="Intense Reference"/>
    <w:uiPriority w:val="32"/>
    <w:qFormat/>
    <w:rsid w:val="009E487A"/>
    <w:rPr>
      <w:b/>
      <w:bCs/>
      <w:smallCaps/>
      <w:color w:val="C0504D"/>
      <w:spacing w:val="5"/>
      <w:u w:val="single"/>
    </w:rPr>
  </w:style>
  <w:style w:type="character" w:styleId="Titredulivre">
    <w:name w:val="Book Title"/>
    <w:uiPriority w:val="33"/>
    <w:qFormat/>
    <w:rsid w:val="009E487A"/>
    <w:rPr>
      <w:b/>
      <w:bCs/>
      <w:smallCaps/>
      <w:spacing w:val="5"/>
    </w:rPr>
  </w:style>
  <w:style w:type="paragraph" w:styleId="En-ttedetabledesmatires">
    <w:name w:val="TOC Heading"/>
    <w:basedOn w:val="Titre1"/>
    <w:next w:val="Normal"/>
    <w:uiPriority w:val="39"/>
    <w:unhideWhenUsed/>
    <w:qFormat/>
    <w:rsid w:val="009E487A"/>
    <w:pPr>
      <w:outlineLvl w:val="9"/>
    </w:pPr>
  </w:style>
  <w:style w:type="paragraph" w:styleId="TM2">
    <w:name w:val="toc 2"/>
    <w:basedOn w:val="Normal"/>
    <w:next w:val="Normal"/>
    <w:autoRedefine/>
    <w:uiPriority w:val="39"/>
    <w:rsid w:val="00BA4EF8"/>
    <w:pPr>
      <w:tabs>
        <w:tab w:val="left" w:pos="880"/>
        <w:tab w:val="right" w:leader="dot" w:pos="9350"/>
      </w:tabs>
      <w:spacing w:after="0"/>
      <w:ind w:left="216"/>
    </w:pPr>
  </w:style>
  <w:style w:type="paragraph" w:customStyle="1" w:styleId="Style1">
    <w:name w:val="Style1"/>
    <w:basedOn w:val="Titre2"/>
    <w:rsid w:val="005435BE"/>
  </w:style>
  <w:style w:type="paragraph" w:styleId="Rvision">
    <w:name w:val="Revision"/>
    <w:hidden/>
    <w:uiPriority w:val="99"/>
    <w:semiHidden/>
    <w:rsid w:val="008F002B"/>
    <w:rPr>
      <w:sz w:val="22"/>
      <w:szCs w:val="22"/>
    </w:rPr>
  </w:style>
  <w:style w:type="character" w:customStyle="1" w:styleId="En-tteCar">
    <w:name w:val="En-tête Car"/>
    <w:basedOn w:val="Policepardfaut"/>
    <w:link w:val="En-tte"/>
    <w:uiPriority w:val="99"/>
    <w:rsid w:val="009762EF"/>
  </w:style>
  <w:style w:type="character" w:customStyle="1" w:styleId="Style2">
    <w:name w:val="Style2"/>
    <w:uiPriority w:val="1"/>
    <w:rsid w:val="003E62A8"/>
    <w:rPr>
      <w:rFonts w:ascii="Calibri" w:hAnsi="Calibri"/>
      <w:b/>
      <w:sz w:val="44"/>
    </w:rPr>
  </w:style>
  <w:style w:type="character" w:customStyle="1" w:styleId="Style3">
    <w:name w:val="Style3"/>
    <w:uiPriority w:val="1"/>
    <w:rsid w:val="003E62A8"/>
    <w:rPr>
      <w:rFonts w:ascii="Calibri" w:hAnsi="Calibri"/>
      <w:b/>
      <w:sz w:val="44"/>
    </w:rPr>
  </w:style>
  <w:style w:type="character" w:customStyle="1" w:styleId="Style4">
    <w:name w:val="Style4"/>
    <w:uiPriority w:val="1"/>
    <w:rsid w:val="005B66FB"/>
    <w:rPr>
      <w:rFonts w:ascii="Calibri" w:hAnsi="Calibri"/>
      <w:sz w:val="22"/>
    </w:rPr>
  </w:style>
  <w:style w:type="character" w:styleId="Mentionnonrsolue">
    <w:name w:val="Unresolved Mention"/>
    <w:basedOn w:val="Policepardfaut"/>
    <w:uiPriority w:val="99"/>
    <w:semiHidden/>
    <w:unhideWhenUsed/>
    <w:rsid w:val="000868A1"/>
    <w:rPr>
      <w:color w:val="605E5C"/>
      <w:shd w:val="clear" w:color="auto" w:fill="E1DFDD"/>
    </w:rPr>
  </w:style>
  <w:style w:type="character" w:customStyle="1" w:styleId="ParagraphedelisteCar">
    <w:name w:val="Paragraphe de liste Car"/>
    <w:aliases w:val="List Paragraph (numbered (a)) Car,List Bullet Mary Car,References Car,Liste 1 Car,ReferencesCxSpLast Car,Bullets Car,List Paragraph1 Car,Medium Grid 1 - Accent 21 Car,List Paragraph nowy Car,Numbered List Paragraph Car,Ha Car"/>
    <w:basedOn w:val="Policepardfaut"/>
    <w:link w:val="Paragraphedeliste"/>
    <w:uiPriority w:val="34"/>
    <w:locked/>
    <w:rsid w:val="00D3370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0627">
      <w:bodyDiv w:val="1"/>
      <w:marLeft w:val="0"/>
      <w:marRight w:val="0"/>
      <w:marTop w:val="0"/>
      <w:marBottom w:val="0"/>
      <w:divBdr>
        <w:top w:val="none" w:sz="0" w:space="0" w:color="auto"/>
        <w:left w:val="none" w:sz="0" w:space="0" w:color="auto"/>
        <w:bottom w:val="none" w:sz="0" w:space="0" w:color="auto"/>
        <w:right w:val="none" w:sz="0" w:space="0" w:color="auto"/>
      </w:divBdr>
    </w:div>
    <w:div w:id="207110920">
      <w:bodyDiv w:val="1"/>
      <w:marLeft w:val="0"/>
      <w:marRight w:val="0"/>
      <w:marTop w:val="0"/>
      <w:marBottom w:val="0"/>
      <w:divBdr>
        <w:top w:val="none" w:sz="0" w:space="0" w:color="auto"/>
        <w:left w:val="none" w:sz="0" w:space="0" w:color="auto"/>
        <w:bottom w:val="none" w:sz="0" w:space="0" w:color="auto"/>
        <w:right w:val="none" w:sz="0" w:space="0" w:color="auto"/>
      </w:divBdr>
    </w:div>
    <w:div w:id="615675953">
      <w:bodyDiv w:val="1"/>
      <w:marLeft w:val="0"/>
      <w:marRight w:val="0"/>
      <w:marTop w:val="0"/>
      <w:marBottom w:val="0"/>
      <w:divBdr>
        <w:top w:val="none" w:sz="0" w:space="0" w:color="auto"/>
        <w:left w:val="none" w:sz="0" w:space="0" w:color="auto"/>
        <w:bottom w:val="none" w:sz="0" w:space="0" w:color="auto"/>
        <w:right w:val="none" w:sz="0" w:space="0" w:color="auto"/>
      </w:divBdr>
      <w:divsChild>
        <w:div w:id="294141420">
          <w:marLeft w:val="547"/>
          <w:marRight w:val="0"/>
          <w:marTop w:val="96"/>
          <w:marBottom w:val="0"/>
          <w:divBdr>
            <w:top w:val="none" w:sz="0" w:space="0" w:color="auto"/>
            <w:left w:val="none" w:sz="0" w:space="0" w:color="auto"/>
            <w:bottom w:val="none" w:sz="0" w:space="0" w:color="auto"/>
            <w:right w:val="none" w:sz="0" w:space="0" w:color="auto"/>
          </w:divBdr>
        </w:div>
      </w:divsChild>
    </w:div>
    <w:div w:id="751271381">
      <w:bodyDiv w:val="1"/>
      <w:marLeft w:val="0"/>
      <w:marRight w:val="0"/>
      <w:marTop w:val="0"/>
      <w:marBottom w:val="0"/>
      <w:divBdr>
        <w:top w:val="none" w:sz="0" w:space="0" w:color="auto"/>
        <w:left w:val="none" w:sz="0" w:space="0" w:color="auto"/>
        <w:bottom w:val="none" w:sz="0" w:space="0" w:color="auto"/>
        <w:right w:val="none" w:sz="0" w:space="0" w:color="auto"/>
      </w:divBdr>
    </w:div>
    <w:div w:id="829758704">
      <w:bodyDiv w:val="1"/>
      <w:marLeft w:val="0"/>
      <w:marRight w:val="0"/>
      <w:marTop w:val="0"/>
      <w:marBottom w:val="0"/>
      <w:divBdr>
        <w:top w:val="none" w:sz="0" w:space="0" w:color="auto"/>
        <w:left w:val="none" w:sz="0" w:space="0" w:color="auto"/>
        <w:bottom w:val="none" w:sz="0" w:space="0" w:color="auto"/>
        <w:right w:val="none" w:sz="0" w:space="0" w:color="auto"/>
      </w:divBdr>
      <w:divsChild>
        <w:div w:id="296187261">
          <w:marLeft w:val="1166"/>
          <w:marRight w:val="0"/>
          <w:marTop w:val="67"/>
          <w:marBottom w:val="0"/>
          <w:divBdr>
            <w:top w:val="none" w:sz="0" w:space="0" w:color="auto"/>
            <w:left w:val="none" w:sz="0" w:space="0" w:color="auto"/>
            <w:bottom w:val="none" w:sz="0" w:space="0" w:color="auto"/>
            <w:right w:val="none" w:sz="0" w:space="0" w:color="auto"/>
          </w:divBdr>
        </w:div>
        <w:div w:id="924724967">
          <w:marLeft w:val="1166"/>
          <w:marRight w:val="0"/>
          <w:marTop w:val="67"/>
          <w:marBottom w:val="0"/>
          <w:divBdr>
            <w:top w:val="none" w:sz="0" w:space="0" w:color="auto"/>
            <w:left w:val="none" w:sz="0" w:space="0" w:color="auto"/>
            <w:bottom w:val="none" w:sz="0" w:space="0" w:color="auto"/>
            <w:right w:val="none" w:sz="0" w:space="0" w:color="auto"/>
          </w:divBdr>
        </w:div>
        <w:div w:id="1374499840">
          <w:marLeft w:val="1166"/>
          <w:marRight w:val="0"/>
          <w:marTop w:val="67"/>
          <w:marBottom w:val="0"/>
          <w:divBdr>
            <w:top w:val="none" w:sz="0" w:space="0" w:color="auto"/>
            <w:left w:val="none" w:sz="0" w:space="0" w:color="auto"/>
            <w:bottom w:val="none" w:sz="0" w:space="0" w:color="auto"/>
            <w:right w:val="none" w:sz="0" w:space="0" w:color="auto"/>
          </w:divBdr>
        </w:div>
        <w:div w:id="1439563938">
          <w:marLeft w:val="547"/>
          <w:marRight w:val="0"/>
          <w:marTop w:val="115"/>
          <w:marBottom w:val="0"/>
          <w:divBdr>
            <w:top w:val="none" w:sz="0" w:space="0" w:color="auto"/>
            <w:left w:val="none" w:sz="0" w:space="0" w:color="auto"/>
            <w:bottom w:val="none" w:sz="0" w:space="0" w:color="auto"/>
            <w:right w:val="none" w:sz="0" w:space="0" w:color="auto"/>
          </w:divBdr>
        </w:div>
        <w:div w:id="1652367823">
          <w:marLeft w:val="1166"/>
          <w:marRight w:val="0"/>
          <w:marTop w:val="67"/>
          <w:marBottom w:val="0"/>
          <w:divBdr>
            <w:top w:val="none" w:sz="0" w:space="0" w:color="auto"/>
            <w:left w:val="none" w:sz="0" w:space="0" w:color="auto"/>
            <w:bottom w:val="none" w:sz="0" w:space="0" w:color="auto"/>
            <w:right w:val="none" w:sz="0" w:space="0" w:color="auto"/>
          </w:divBdr>
        </w:div>
        <w:div w:id="1980763442">
          <w:marLeft w:val="1166"/>
          <w:marRight w:val="0"/>
          <w:marTop w:val="67"/>
          <w:marBottom w:val="0"/>
          <w:divBdr>
            <w:top w:val="none" w:sz="0" w:space="0" w:color="auto"/>
            <w:left w:val="none" w:sz="0" w:space="0" w:color="auto"/>
            <w:bottom w:val="none" w:sz="0" w:space="0" w:color="auto"/>
            <w:right w:val="none" w:sz="0" w:space="0" w:color="auto"/>
          </w:divBdr>
        </w:div>
        <w:div w:id="2013414316">
          <w:marLeft w:val="1166"/>
          <w:marRight w:val="0"/>
          <w:marTop w:val="67"/>
          <w:marBottom w:val="0"/>
          <w:divBdr>
            <w:top w:val="none" w:sz="0" w:space="0" w:color="auto"/>
            <w:left w:val="none" w:sz="0" w:space="0" w:color="auto"/>
            <w:bottom w:val="none" w:sz="0" w:space="0" w:color="auto"/>
            <w:right w:val="none" w:sz="0" w:space="0" w:color="auto"/>
          </w:divBdr>
        </w:div>
      </w:divsChild>
    </w:div>
    <w:div w:id="996685468">
      <w:bodyDiv w:val="1"/>
      <w:marLeft w:val="0"/>
      <w:marRight w:val="0"/>
      <w:marTop w:val="0"/>
      <w:marBottom w:val="0"/>
      <w:divBdr>
        <w:top w:val="none" w:sz="0" w:space="0" w:color="auto"/>
        <w:left w:val="none" w:sz="0" w:space="0" w:color="auto"/>
        <w:bottom w:val="none" w:sz="0" w:space="0" w:color="auto"/>
        <w:right w:val="none" w:sz="0" w:space="0" w:color="auto"/>
      </w:divBdr>
    </w:div>
    <w:div w:id="1170291766">
      <w:bodyDiv w:val="1"/>
      <w:marLeft w:val="0"/>
      <w:marRight w:val="0"/>
      <w:marTop w:val="0"/>
      <w:marBottom w:val="0"/>
      <w:divBdr>
        <w:top w:val="none" w:sz="0" w:space="0" w:color="auto"/>
        <w:left w:val="none" w:sz="0" w:space="0" w:color="auto"/>
        <w:bottom w:val="none" w:sz="0" w:space="0" w:color="auto"/>
        <w:right w:val="none" w:sz="0" w:space="0" w:color="auto"/>
      </w:divBdr>
    </w:div>
    <w:div w:id="1352953070">
      <w:bodyDiv w:val="1"/>
      <w:marLeft w:val="0"/>
      <w:marRight w:val="0"/>
      <w:marTop w:val="0"/>
      <w:marBottom w:val="0"/>
      <w:divBdr>
        <w:top w:val="none" w:sz="0" w:space="0" w:color="auto"/>
        <w:left w:val="none" w:sz="0" w:space="0" w:color="auto"/>
        <w:bottom w:val="none" w:sz="0" w:space="0" w:color="auto"/>
        <w:right w:val="none" w:sz="0" w:space="0" w:color="auto"/>
      </w:divBdr>
    </w:div>
    <w:div w:id="1410735899">
      <w:bodyDiv w:val="1"/>
      <w:marLeft w:val="0"/>
      <w:marRight w:val="0"/>
      <w:marTop w:val="0"/>
      <w:marBottom w:val="0"/>
      <w:divBdr>
        <w:top w:val="none" w:sz="0" w:space="0" w:color="auto"/>
        <w:left w:val="none" w:sz="0" w:space="0" w:color="auto"/>
        <w:bottom w:val="none" w:sz="0" w:space="0" w:color="auto"/>
        <w:right w:val="none" w:sz="0" w:space="0" w:color="auto"/>
      </w:divBdr>
    </w:div>
    <w:div w:id="1529103449">
      <w:bodyDiv w:val="1"/>
      <w:marLeft w:val="0"/>
      <w:marRight w:val="0"/>
      <w:marTop w:val="0"/>
      <w:marBottom w:val="0"/>
      <w:divBdr>
        <w:top w:val="none" w:sz="0" w:space="0" w:color="auto"/>
        <w:left w:val="none" w:sz="0" w:space="0" w:color="auto"/>
        <w:bottom w:val="none" w:sz="0" w:space="0" w:color="auto"/>
        <w:right w:val="none" w:sz="0" w:space="0" w:color="auto"/>
      </w:divBdr>
      <w:divsChild>
        <w:div w:id="932401317">
          <w:marLeft w:val="0"/>
          <w:marRight w:val="0"/>
          <w:marTop w:val="0"/>
          <w:marBottom w:val="0"/>
          <w:divBdr>
            <w:top w:val="single" w:sz="4" w:space="0" w:color="000000"/>
            <w:left w:val="single" w:sz="4" w:space="0" w:color="000000"/>
            <w:bottom w:val="single" w:sz="4" w:space="0" w:color="000000"/>
            <w:right w:val="single" w:sz="4" w:space="0" w:color="000000"/>
          </w:divBdr>
          <w:divsChild>
            <w:div w:id="1213006773">
              <w:marLeft w:val="0"/>
              <w:marRight w:val="0"/>
              <w:marTop w:val="0"/>
              <w:marBottom w:val="0"/>
              <w:divBdr>
                <w:top w:val="none" w:sz="0" w:space="0" w:color="auto"/>
                <w:left w:val="none" w:sz="0" w:space="0" w:color="auto"/>
                <w:bottom w:val="none" w:sz="0" w:space="0" w:color="auto"/>
                <w:right w:val="none" w:sz="0" w:space="0" w:color="auto"/>
              </w:divBdr>
              <w:divsChild>
                <w:div w:id="15363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ai.ethicspoint.com" TargetMode="External"/><Relationship Id="rId18" Type="http://schemas.openxmlformats.org/officeDocument/2006/relationships/footer" Target="footer1.xml"/><Relationship Id="rId26" Type="http://schemas.openxmlformats.org/officeDocument/2006/relationships/hyperlink" Target="mailto:Ethics@DAI.com" TargetMode="External"/><Relationship Id="rId39" Type="http://schemas.openxmlformats.org/officeDocument/2006/relationships/theme" Target="theme/theme1.xml"/><Relationship Id="rId21" Type="http://schemas.openxmlformats.org/officeDocument/2006/relationships/hyperlink" Target="http://www.DAI.ethicspoint.com" TargetMode="External"/><Relationship Id="rId34"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yperlink" Target="mailto:ethical@dai.com" TargetMode="External"/><Relationship Id="rId17" Type="http://schemas.openxmlformats.org/officeDocument/2006/relationships/header" Target="header1.xml"/><Relationship Id="rId25" Type="http://schemas.openxmlformats.org/officeDocument/2006/relationships/hyperlink" Target="http://www.DAI.ethicspoint.com" TargetMode="External"/><Relationship Id="rId33" Type="http://schemas.openxmlformats.org/officeDocument/2006/relationships/image" Target="media/image6.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dai.ethicspoint.com" TargetMode="External"/><Relationship Id="rId20" Type="http://schemas.openxmlformats.org/officeDocument/2006/relationships/hyperlink" Target="mailto:DRCGGAprocurementInbox@dai.com"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RCGGAprocurement@dai.com" TargetMode="External"/><Relationship Id="rId24" Type="http://schemas.openxmlformats.org/officeDocument/2006/relationships/hyperlink" Target="http://www.usaid.gov/policy/ads/300/310mab.pdf" TargetMode="External"/><Relationship Id="rId32" Type="http://schemas.openxmlformats.org/officeDocument/2006/relationships/image" Target="media/image5.png"/><Relationship Id="rId37"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hyperlink" Target="mailto:ethical@dai.com" TargetMode="External"/><Relationship Id="rId23" Type="http://schemas.openxmlformats.org/officeDocument/2006/relationships/hyperlink" Target="http://www.usaid.gov/policy/ads/300/310maa.pdf" TargetMode="External"/><Relationship Id="rId28" Type="http://schemas.openxmlformats.org/officeDocument/2006/relationships/header" Target="header2.xml"/><Relationship Id="rId36" Type="http://schemas.openxmlformats.org/officeDocument/2006/relationships/image" Target="media/image9.png"/><Relationship Id="rId10" Type="http://schemas.openxmlformats.org/officeDocument/2006/relationships/image" Target="media/image1.png"/><Relationship Id="rId19" Type="http://schemas.openxmlformats.org/officeDocument/2006/relationships/hyperlink" Target="mailto:DRCGGAprocurement@dai.com" TargetMode="External"/><Relationship Id="rId31"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DRCGGAprocurement@dai.com" TargetMode="External"/><Relationship Id="rId22" Type="http://schemas.openxmlformats.org/officeDocument/2006/relationships/hyperlink" Target="mailto:Ethics@DAI.com" TargetMode="External"/><Relationship Id="rId27" Type="http://schemas.openxmlformats.org/officeDocument/2006/relationships/hyperlink" Target="mailto:hotline@usaid.gov" TargetMode="External"/><Relationship Id="rId30" Type="http://schemas.openxmlformats.org/officeDocument/2006/relationships/image" Target="media/image3.png"/><Relationship Id="rId35" Type="http://schemas.openxmlformats.org/officeDocument/2006/relationships/image" Target="media/image8.pn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2491172979A884D88A62AAFBB86A772" ma:contentTypeVersion="13" ma:contentTypeDescription="Create a new document." ma:contentTypeScope="" ma:versionID="08b514ce67f189a40294f989b8153602">
  <xsd:schema xmlns:xsd="http://www.w3.org/2001/XMLSchema" xmlns:xs="http://www.w3.org/2001/XMLSchema" xmlns:p="http://schemas.microsoft.com/office/2006/metadata/properties" xmlns:ns2="64c00326-205e-44e0-b805-f492dee2a543" xmlns:ns3="a5ef6e76-0b70-4e5a-a01b-501d28be60df" targetNamespace="http://schemas.microsoft.com/office/2006/metadata/properties" ma:root="true" ma:fieldsID="fe46ec474b8565a0b15e3b35d9ebb63b" ns2:_="" ns3:_="">
    <xsd:import namespace="64c00326-205e-44e0-b805-f492dee2a543"/>
    <xsd:import namespace="a5ef6e76-0b70-4e5a-a01b-501d28be60d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Date_x002f_Time"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c00326-205e-44e0-b805-f492dee2a5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Date_x002f_Time" ma:index="14" nillable="true" ma:displayName="Date/Time" ma:format="DateOnly" ma:internalName="Date_x002f_Time">
      <xsd:simpleType>
        <xsd:restriction base="dms:DateTim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ef6e76-0b70-4e5a-a01b-501d28be60d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2C8EE5-8489-40FD-A8E5-0136E9FC1575}">
  <ds:schemaRefs>
    <ds:schemaRef ds:uri="http://schemas.microsoft.com/sharepoint/v3/contenttype/forms"/>
  </ds:schemaRefs>
</ds:datastoreItem>
</file>

<file path=customXml/itemProps2.xml><?xml version="1.0" encoding="utf-8"?>
<ds:datastoreItem xmlns:ds="http://schemas.openxmlformats.org/officeDocument/2006/customXml" ds:itemID="{B46AE11A-7DA7-4003-8479-A5D961B3312E}">
  <ds:schemaRefs>
    <ds:schemaRef ds:uri="http://schemas.openxmlformats.org/officeDocument/2006/bibliography"/>
  </ds:schemaRefs>
</ds:datastoreItem>
</file>

<file path=customXml/itemProps3.xml><?xml version="1.0" encoding="utf-8"?>
<ds:datastoreItem xmlns:ds="http://schemas.openxmlformats.org/officeDocument/2006/customXml" ds:itemID="{33C3B7C9-CD8B-402D-91D6-F26F05CEBB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c00326-205e-44e0-b805-f492dee2a543"/>
    <ds:schemaRef ds:uri="a5ef6e76-0b70-4e5a-a01b-501d28be60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107113d-e20b-4c20-a4ce-553cabbf686d}" enabled="0" method="" siteId="{7107113d-e20b-4c20-a4ce-553cabbf686d}"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25</Pages>
  <Words>6682</Words>
  <Characters>36756</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University of Baltimore</Company>
  <LinksUpToDate>false</LinksUpToDate>
  <CharactersWithSpaces>43352</CharactersWithSpaces>
  <SharedDoc>false</SharedDoc>
  <HLinks>
    <vt:vector size="264" baseType="variant">
      <vt:variant>
        <vt:i4>2359408</vt:i4>
      </vt:variant>
      <vt:variant>
        <vt:i4>237</vt:i4>
      </vt:variant>
      <vt:variant>
        <vt:i4>0</vt:i4>
      </vt:variant>
      <vt:variant>
        <vt:i4>5</vt:i4>
      </vt:variant>
      <vt:variant>
        <vt:lpwstr>http://www.sam.gov/</vt:lpwstr>
      </vt:variant>
      <vt:variant>
        <vt:lpwstr/>
      </vt:variant>
      <vt:variant>
        <vt:i4>7077962</vt:i4>
      </vt:variant>
      <vt:variant>
        <vt:i4>234</vt:i4>
      </vt:variant>
      <vt:variant>
        <vt:i4>0</vt:i4>
      </vt:variant>
      <vt:variant>
        <vt:i4>5</vt:i4>
      </vt:variant>
      <vt:variant>
        <vt:lpwstr>mailto:Ethics@DAI.com</vt:lpwstr>
      </vt:variant>
      <vt:variant>
        <vt:lpwstr/>
      </vt:variant>
      <vt:variant>
        <vt:i4>6684789</vt:i4>
      </vt:variant>
      <vt:variant>
        <vt:i4>231</vt:i4>
      </vt:variant>
      <vt:variant>
        <vt:i4>0</vt:i4>
      </vt:variant>
      <vt:variant>
        <vt:i4>5</vt:i4>
      </vt:variant>
      <vt:variant>
        <vt:lpwstr>../../../../../../naugustin/AppData/Local/Microsoft/hrobertson/Users/hrobertson/AppData/Local/Temp/notesFFF692/www.SAM.gov</vt:lpwstr>
      </vt:variant>
      <vt:variant>
        <vt:lpwstr/>
      </vt:variant>
      <vt:variant>
        <vt:i4>6684770</vt:i4>
      </vt:variant>
      <vt:variant>
        <vt:i4>228</vt:i4>
      </vt:variant>
      <vt:variant>
        <vt:i4>0</vt:i4>
      </vt:variant>
      <vt:variant>
        <vt:i4>5</vt:i4>
      </vt:variant>
      <vt:variant>
        <vt:lpwstr>http://www.usaid.gov/policy/ads/300/310mab.pdf</vt:lpwstr>
      </vt:variant>
      <vt:variant>
        <vt:lpwstr/>
      </vt:variant>
      <vt:variant>
        <vt:i4>6619234</vt:i4>
      </vt:variant>
      <vt:variant>
        <vt:i4>225</vt:i4>
      </vt:variant>
      <vt:variant>
        <vt:i4>0</vt:i4>
      </vt:variant>
      <vt:variant>
        <vt:i4>5</vt:i4>
      </vt:variant>
      <vt:variant>
        <vt:lpwstr>http://www.usaid.gov/policy/ads/300/310maa.pdf</vt:lpwstr>
      </vt:variant>
      <vt:variant>
        <vt:lpwstr/>
      </vt:variant>
      <vt:variant>
        <vt:i4>1572917</vt:i4>
      </vt:variant>
      <vt:variant>
        <vt:i4>218</vt:i4>
      </vt:variant>
      <vt:variant>
        <vt:i4>0</vt:i4>
      </vt:variant>
      <vt:variant>
        <vt:i4>5</vt:i4>
      </vt:variant>
      <vt:variant>
        <vt:lpwstr/>
      </vt:variant>
      <vt:variant>
        <vt:lpwstr>_Toc51084046</vt:lpwstr>
      </vt:variant>
      <vt:variant>
        <vt:i4>1769525</vt:i4>
      </vt:variant>
      <vt:variant>
        <vt:i4>212</vt:i4>
      </vt:variant>
      <vt:variant>
        <vt:i4>0</vt:i4>
      </vt:variant>
      <vt:variant>
        <vt:i4>5</vt:i4>
      </vt:variant>
      <vt:variant>
        <vt:lpwstr/>
      </vt:variant>
      <vt:variant>
        <vt:lpwstr>_Toc51084045</vt:lpwstr>
      </vt:variant>
      <vt:variant>
        <vt:i4>1703989</vt:i4>
      </vt:variant>
      <vt:variant>
        <vt:i4>206</vt:i4>
      </vt:variant>
      <vt:variant>
        <vt:i4>0</vt:i4>
      </vt:variant>
      <vt:variant>
        <vt:i4>5</vt:i4>
      </vt:variant>
      <vt:variant>
        <vt:lpwstr/>
      </vt:variant>
      <vt:variant>
        <vt:lpwstr>_Toc51084044</vt:lpwstr>
      </vt:variant>
      <vt:variant>
        <vt:i4>1900597</vt:i4>
      </vt:variant>
      <vt:variant>
        <vt:i4>200</vt:i4>
      </vt:variant>
      <vt:variant>
        <vt:i4>0</vt:i4>
      </vt:variant>
      <vt:variant>
        <vt:i4>5</vt:i4>
      </vt:variant>
      <vt:variant>
        <vt:lpwstr/>
      </vt:variant>
      <vt:variant>
        <vt:lpwstr>_Toc51084043</vt:lpwstr>
      </vt:variant>
      <vt:variant>
        <vt:i4>1835061</vt:i4>
      </vt:variant>
      <vt:variant>
        <vt:i4>194</vt:i4>
      </vt:variant>
      <vt:variant>
        <vt:i4>0</vt:i4>
      </vt:variant>
      <vt:variant>
        <vt:i4>5</vt:i4>
      </vt:variant>
      <vt:variant>
        <vt:lpwstr/>
      </vt:variant>
      <vt:variant>
        <vt:lpwstr>_Toc51084042</vt:lpwstr>
      </vt:variant>
      <vt:variant>
        <vt:i4>2031669</vt:i4>
      </vt:variant>
      <vt:variant>
        <vt:i4>188</vt:i4>
      </vt:variant>
      <vt:variant>
        <vt:i4>0</vt:i4>
      </vt:variant>
      <vt:variant>
        <vt:i4>5</vt:i4>
      </vt:variant>
      <vt:variant>
        <vt:lpwstr/>
      </vt:variant>
      <vt:variant>
        <vt:lpwstr>_Toc51084041</vt:lpwstr>
      </vt:variant>
      <vt:variant>
        <vt:i4>1966133</vt:i4>
      </vt:variant>
      <vt:variant>
        <vt:i4>182</vt:i4>
      </vt:variant>
      <vt:variant>
        <vt:i4>0</vt:i4>
      </vt:variant>
      <vt:variant>
        <vt:i4>5</vt:i4>
      </vt:variant>
      <vt:variant>
        <vt:lpwstr/>
      </vt:variant>
      <vt:variant>
        <vt:lpwstr>_Toc51084040</vt:lpwstr>
      </vt:variant>
      <vt:variant>
        <vt:i4>1507378</vt:i4>
      </vt:variant>
      <vt:variant>
        <vt:i4>176</vt:i4>
      </vt:variant>
      <vt:variant>
        <vt:i4>0</vt:i4>
      </vt:variant>
      <vt:variant>
        <vt:i4>5</vt:i4>
      </vt:variant>
      <vt:variant>
        <vt:lpwstr/>
      </vt:variant>
      <vt:variant>
        <vt:lpwstr>_Toc51084039</vt:lpwstr>
      </vt:variant>
      <vt:variant>
        <vt:i4>1441842</vt:i4>
      </vt:variant>
      <vt:variant>
        <vt:i4>170</vt:i4>
      </vt:variant>
      <vt:variant>
        <vt:i4>0</vt:i4>
      </vt:variant>
      <vt:variant>
        <vt:i4>5</vt:i4>
      </vt:variant>
      <vt:variant>
        <vt:lpwstr/>
      </vt:variant>
      <vt:variant>
        <vt:lpwstr>_Toc51084038</vt:lpwstr>
      </vt:variant>
      <vt:variant>
        <vt:i4>1638450</vt:i4>
      </vt:variant>
      <vt:variant>
        <vt:i4>164</vt:i4>
      </vt:variant>
      <vt:variant>
        <vt:i4>0</vt:i4>
      </vt:variant>
      <vt:variant>
        <vt:i4>5</vt:i4>
      </vt:variant>
      <vt:variant>
        <vt:lpwstr/>
      </vt:variant>
      <vt:variant>
        <vt:lpwstr>_Toc51084037</vt:lpwstr>
      </vt:variant>
      <vt:variant>
        <vt:i4>1572914</vt:i4>
      </vt:variant>
      <vt:variant>
        <vt:i4>158</vt:i4>
      </vt:variant>
      <vt:variant>
        <vt:i4>0</vt:i4>
      </vt:variant>
      <vt:variant>
        <vt:i4>5</vt:i4>
      </vt:variant>
      <vt:variant>
        <vt:lpwstr/>
      </vt:variant>
      <vt:variant>
        <vt:lpwstr>_Toc51084036</vt:lpwstr>
      </vt:variant>
      <vt:variant>
        <vt:i4>1769522</vt:i4>
      </vt:variant>
      <vt:variant>
        <vt:i4>152</vt:i4>
      </vt:variant>
      <vt:variant>
        <vt:i4>0</vt:i4>
      </vt:variant>
      <vt:variant>
        <vt:i4>5</vt:i4>
      </vt:variant>
      <vt:variant>
        <vt:lpwstr/>
      </vt:variant>
      <vt:variant>
        <vt:lpwstr>_Toc51084035</vt:lpwstr>
      </vt:variant>
      <vt:variant>
        <vt:i4>1900594</vt:i4>
      </vt:variant>
      <vt:variant>
        <vt:i4>146</vt:i4>
      </vt:variant>
      <vt:variant>
        <vt:i4>0</vt:i4>
      </vt:variant>
      <vt:variant>
        <vt:i4>5</vt:i4>
      </vt:variant>
      <vt:variant>
        <vt:lpwstr/>
      </vt:variant>
      <vt:variant>
        <vt:lpwstr>_Toc51084033</vt:lpwstr>
      </vt:variant>
      <vt:variant>
        <vt:i4>1835058</vt:i4>
      </vt:variant>
      <vt:variant>
        <vt:i4>140</vt:i4>
      </vt:variant>
      <vt:variant>
        <vt:i4>0</vt:i4>
      </vt:variant>
      <vt:variant>
        <vt:i4>5</vt:i4>
      </vt:variant>
      <vt:variant>
        <vt:lpwstr/>
      </vt:variant>
      <vt:variant>
        <vt:lpwstr>_Toc51084032</vt:lpwstr>
      </vt:variant>
      <vt:variant>
        <vt:i4>2031666</vt:i4>
      </vt:variant>
      <vt:variant>
        <vt:i4>134</vt:i4>
      </vt:variant>
      <vt:variant>
        <vt:i4>0</vt:i4>
      </vt:variant>
      <vt:variant>
        <vt:i4>5</vt:i4>
      </vt:variant>
      <vt:variant>
        <vt:lpwstr/>
      </vt:variant>
      <vt:variant>
        <vt:lpwstr>_Toc51084031</vt:lpwstr>
      </vt:variant>
      <vt:variant>
        <vt:i4>1966130</vt:i4>
      </vt:variant>
      <vt:variant>
        <vt:i4>128</vt:i4>
      </vt:variant>
      <vt:variant>
        <vt:i4>0</vt:i4>
      </vt:variant>
      <vt:variant>
        <vt:i4>5</vt:i4>
      </vt:variant>
      <vt:variant>
        <vt:lpwstr/>
      </vt:variant>
      <vt:variant>
        <vt:lpwstr>_Toc51084030</vt:lpwstr>
      </vt:variant>
      <vt:variant>
        <vt:i4>1507379</vt:i4>
      </vt:variant>
      <vt:variant>
        <vt:i4>122</vt:i4>
      </vt:variant>
      <vt:variant>
        <vt:i4>0</vt:i4>
      </vt:variant>
      <vt:variant>
        <vt:i4>5</vt:i4>
      </vt:variant>
      <vt:variant>
        <vt:lpwstr/>
      </vt:variant>
      <vt:variant>
        <vt:lpwstr>_Toc51084029</vt:lpwstr>
      </vt:variant>
      <vt:variant>
        <vt:i4>1441843</vt:i4>
      </vt:variant>
      <vt:variant>
        <vt:i4>116</vt:i4>
      </vt:variant>
      <vt:variant>
        <vt:i4>0</vt:i4>
      </vt:variant>
      <vt:variant>
        <vt:i4>5</vt:i4>
      </vt:variant>
      <vt:variant>
        <vt:lpwstr/>
      </vt:variant>
      <vt:variant>
        <vt:lpwstr>_Toc51084028</vt:lpwstr>
      </vt:variant>
      <vt:variant>
        <vt:i4>1638451</vt:i4>
      </vt:variant>
      <vt:variant>
        <vt:i4>110</vt:i4>
      </vt:variant>
      <vt:variant>
        <vt:i4>0</vt:i4>
      </vt:variant>
      <vt:variant>
        <vt:i4>5</vt:i4>
      </vt:variant>
      <vt:variant>
        <vt:lpwstr/>
      </vt:variant>
      <vt:variant>
        <vt:lpwstr>_Toc51084027</vt:lpwstr>
      </vt:variant>
      <vt:variant>
        <vt:i4>1572915</vt:i4>
      </vt:variant>
      <vt:variant>
        <vt:i4>104</vt:i4>
      </vt:variant>
      <vt:variant>
        <vt:i4>0</vt:i4>
      </vt:variant>
      <vt:variant>
        <vt:i4>5</vt:i4>
      </vt:variant>
      <vt:variant>
        <vt:lpwstr/>
      </vt:variant>
      <vt:variant>
        <vt:lpwstr>_Toc51084026</vt:lpwstr>
      </vt:variant>
      <vt:variant>
        <vt:i4>1769523</vt:i4>
      </vt:variant>
      <vt:variant>
        <vt:i4>98</vt:i4>
      </vt:variant>
      <vt:variant>
        <vt:i4>0</vt:i4>
      </vt:variant>
      <vt:variant>
        <vt:i4>5</vt:i4>
      </vt:variant>
      <vt:variant>
        <vt:lpwstr/>
      </vt:variant>
      <vt:variant>
        <vt:lpwstr>_Toc51084025</vt:lpwstr>
      </vt:variant>
      <vt:variant>
        <vt:i4>1703987</vt:i4>
      </vt:variant>
      <vt:variant>
        <vt:i4>92</vt:i4>
      </vt:variant>
      <vt:variant>
        <vt:i4>0</vt:i4>
      </vt:variant>
      <vt:variant>
        <vt:i4>5</vt:i4>
      </vt:variant>
      <vt:variant>
        <vt:lpwstr/>
      </vt:variant>
      <vt:variant>
        <vt:lpwstr>_Toc51084024</vt:lpwstr>
      </vt:variant>
      <vt:variant>
        <vt:i4>1900595</vt:i4>
      </vt:variant>
      <vt:variant>
        <vt:i4>86</vt:i4>
      </vt:variant>
      <vt:variant>
        <vt:i4>0</vt:i4>
      </vt:variant>
      <vt:variant>
        <vt:i4>5</vt:i4>
      </vt:variant>
      <vt:variant>
        <vt:lpwstr/>
      </vt:variant>
      <vt:variant>
        <vt:lpwstr>_Toc51084023</vt:lpwstr>
      </vt:variant>
      <vt:variant>
        <vt:i4>1835059</vt:i4>
      </vt:variant>
      <vt:variant>
        <vt:i4>80</vt:i4>
      </vt:variant>
      <vt:variant>
        <vt:i4>0</vt:i4>
      </vt:variant>
      <vt:variant>
        <vt:i4>5</vt:i4>
      </vt:variant>
      <vt:variant>
        <vt:lpwstr/>
      </vt:variant>
      <vt:variant>
        <vt:lpwstr>_Toc51084022</vt:lpwstr>
      </vt:variant>
      <vt:variant>
        <vt:i4>2031667</vt:i4>
      </vt:variant>
      <vt:variant>
        <vt:i4>74</vt:i4>
      </vt:variant>
      <vt:variant>
        <vt:i4>0</vt:i4>
      </vt:variant>
      <vt:variant>
        <vt:i4>5</vt:i4>
      </vt:variant>
      <vt:variant>
        <vt:lpwstr/>
      </vt:variant>
      <vt:variant>
        <vt:lpwstr>_Toc51084021</vt:lpwstr>
      </vt:variant>
      <vt:variant>
        <vt:i4>1966131</vt:i4>
      </vt:variant>
      <vt:variant>
        <vt:i4>68</vt:i4>
      </vt:variant>
      <vt:variant>
        <vt:i4>0</vt:i4>
      </vt:variant>
      <vt:variant>
        <vt:i4>5</vt:i4>
      </vt:variant>
      <vt:variant>
        <vt:lpwstr/>
      </vt:variant>
      <vt:variant>
        <vt:lpwstr>_Toc51084020</vt:lpwstr>
      </vt:variant>
      <vt:variant>
        <vt:i4>1507376</vt:i4>
      </vt:variant>
      <vt:variant>
        <vt:i4>62</vt:i4>
      </vt:variant>
      <vt:variant>
        <vt:i4>0</vt:i4>
      </vt:variant>
      <vt:variant>
        <vt:i4>5</vt:i4>
      </vt:variant>
      <vt:variant>
        <vt:lpwstr/>
      </vt:variant>
      <vt:variant>
        <vt:lpwstr>_Toc51084019</vt:lpwstr>
      </vt:variant>
      <vt:variant>
        <vt:i4>1441840</vt:i4>
      </vt:variant>
      <vt:variant>
        <vt:i4>56</vt:i4>
      </vt:variant>
      <vt:variant>
        <vt:i4>0</vt:i4>
      </vt:variant>
      <vt:variant>
        <vt:i4>5</vt:i4>
      </vt:variant>
      <vt:variant>
        <vt:lpwstr/>
      </vt:variant>
      <vt:variant>
        <vt:lpwstr>_Toc51084018</vt:lpwstr>
      </vt:variant>
      <vt:variant>
        <vt:i4>1638448</vt:i4>
      </vt:variant>
      <vt:variant>
        <vt:i4>50</vt:i4>
      </vt:variant>
      <vt:variant>
        <vt:i4>0</vt:i4>
      </vt:variant>
      <vt:variant>
        <vt:i4>5</vt:i4>
      </vt:variant>
      <vt:variant>
        <vt:lpwstr/>
      </vt:variant>
      <vt:variant>
        <vt:lpwstr>_Toc51084017</vt:lpwstr>
      </vt:variant>
      <vt:variant>
        <vt:i4>1572912</vt:i4>
      </vt:variant>
      <vt:variant>
        <vt:i4>44</vt:i4>
      </vt:variant>
      <vt:variant>
        <vt:i4>0</vt:i4>
      </vt:variant>
      <vt:variant>
        <vt:i4>5</vt:i4>
      </vt:variant>
      <vt:variant>
        <vt:lpwstr/>
      </vt:variant>
      <vt:variant>
        <vt:lpwstr>_Toc51084016</vt:lpwstr>
      </vt:variant>
      <vt:variant>
        <vt:i4>1769520</vt:i4>
      </vt:variant>
      <vt:variant>
        <vt:i4>38</vt:i4>
      </vt:variant>
      <vt:variant>
        <vt:i4>0</vt:i4>
      </vt:variant>
      <vt:variant>
        <vt:i4>5</vt:i4>
      </vt:variant>
      <vt:variant>
        <vt:lpwstr/>
      </vt:variant>
      <vt:variant>
        <vt:lpwstr>_Toc51084015</vt:lpwstr>
      </vt:variant>
      <vt:variant>
        <vt:i4>1703984</vt:i4>
      </vt:variant>
      <vt:variant>
        <vt:i4>32</vt:i4>
      </vt:variant>
      <vt:variant>
        <vt:i4>0</vt:i4>
      </vt:variant>
      <vt:variant>
        <vt:i4>5</vt:i4>
      </vt:variant>
      <vt:variant>
        <vt:lpwstr/>
      </vt:variant>
      <vt:variant>
        <vt:lpwstr>_Toc51084014</vt:lpwstr>
      </vt:variant>
      <vt:variant>
        <vt:i4>1900592</vt:i4>
      </vt:variant>
      <vt:variant>
        <vt:i4>26</vt:i4>
      </vt:variant>
      <vt:variant>
        <vt:i4>0</vt:i4>
      </vt:variant>
      <vt:variant>
        <vt:i4>5</vt:i4>
      </vt:variant>
      <vt:variant>
        <vt:lpwstr/>
      </vt:variant>
      <vt:variant>
        <vt:lpwstr>_Toc51084013</vt:lpwstr>
      </vt:variant>
      <vt:variant>
        <vt:i4>1835056</vt:i4>
      </vt:variant>
      <vt:variant>
        <vt:i4>20</vt:i4>
      </vt:variant>
      <vt:variant>
        <vt:i4>0</vt:i4>
      </vt:variant>
      <vt:variant>
        <vt:i4>5</vt:i4>
      </vt:variant>
      <vt:variant>
        <vt:lpwstr/>
      </vt:variant>
      <vt:variant>
        <vt:lpwstr>_Toc51084012</vt:lpwstr>
      </vt:variant>
      <vt:variant>
        <vt:i4>2031664</vt:i4>
      </vt:variant>
      <vt:variant>
        <vt:i4>14</vt:i4>
      </vt:variant>
      <vt:variant>
        <vt:i4>0</vt:i4>
      </vt:variant>
      <vt:variant>
        <vt:i4>5</vt:i4>
      </vt:variant>
      <vt:variant>
        <vt:lpwstr/>
      </vt:variant>
      <vt:variant>
        <vt:lpwstr>_Toc51084011</vt:lpwstr>
      </vt:variant>
      <vt:variant>
        <vt:i4>1966128</vt:i4>
      </vt:variant>
      <vt:variant>
        <vt:i4>8</vt:i4>
      </vt:variant>
      <vt:variant>
        <vt:i4>0</vt:i4>
      </vt:variant>
      <vt:variant>
        <vt:i4>5</vt:i4>
      </vt:variant>
      <vt:variant>
        <vt:lpwstr/>
      </vt:variant>
      <vt:variant>
        <vt:lpwstr>_Toc51084010</vt:lpwstr>
      </vt:variant>
      <vt:variant>
        <vt:i4>1507377</vt:i4>
      </vt:variant>
      <vt:variant>
        <vt:i4>2</vt:i4>
      </vt:variant>
      <vt:variant>
        <vt:i4>0</vt:i4>
      </vt:variant>
      <vt:variant>
        <vt:i4>5</vt:i4>
      </vt:variant>
      <vt:variant>
        <vt:lpwstr/>
      </vt:variant>
      <vt:variant>
        <vt:lpwstr>_Toc51084009</vt:lpwstr>
      </vt:variant>
      <vt:variant>
        <vt:i4>2818097</vt:i4>
      </vt:variant>
      <vt:variant>
        <vt:i4>3</vt:i4>
      </vt:variant>
      <vt:variant>
        <vt:i4>0</vt:i4>
      </vt:variant>
      <vt:variant>
        <vt:i4>5</vt:i4>
      </vt:variant>
      <vt:variant>
        <vt:lpwstr>http://www.dai.ethicspoint.com/</vt:lpwstr>
      </vt:variant>
      <vt:variant>
        <vt:lpwstr/>
      </vt:variant>
      <vt:variant>
        <vt:i4>7077962</vt:i4>
      </vt:variant>
      <vt:variant>
        <vt:i4>0</vt:i4>
      </vt:variant>
      <vt:variant>
        <vt:i4>0</vt:i4>
      </vt:variant>
      <vt:variant>
        <vt:i4>5</vt:i4>
      </vt:variant>
      <vt:variant>
        <vt:lpwstr>mailto:ethics@dai.com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Fuad Zaru</dc:creator>
  <cp:keywords/>
  <cp:lastModifiedBy>Mek Nzuzi</cp:lastModifiedBy>
  <cp:revision>2</cp:revision>
  <cp:lastPrinted>2013-10-17T18:15:00Z</cp:lastPrinted>
  <dcterms:created xsi:type="dcterms:W3CDTF">2025-01-17T07:29:00Z</dcterms:created>
  <dcterms:modified xsi:type="dcterms:W3CDTF">2025-01-17T07:29:00Z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0x010100F4A3C186D264F940ADBAB1EE3C7CAA06</vt:lpwstr>
  </property>
</Properties>
</file>